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3629F" w:rsidTr="00D3629F">
        <w:tc>
          <w:tcPr>
            <w:tcW w:w="3190" w:type="dxa"/>
            <w:hideMark/>
          </w:tcPr>
          <w:p w:rsidR="00D3629F" w:rsidRDefault="00D3629F" w:rsidP="00A55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hideMark/>
          </w:tcPr>
          <w:p w:rsidR="00D3629F" w:rsidRDefault="00D3629F" w:rsidP="00A55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hideMark/>
          </w:tcPr>
          <w:p w:rsidR="00D3629F" w:rsidRDefault="00D3629F" w:rsidP="00A55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D3629F" w:rsidRDefault="00D3629F" w:rsidP="00A55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D3629F" w:rsidTr="00D3629F">
        <w:tc>
          <w:tcPr>
            <w:tcW w:w="3190" w:type="dxa"/>
            <w:vMerge w:val="restart"/>
            <w:hideMark/>
          </w:tcPr>
          <w:p w:rsidR="00D3629F" w:rsidRDefault="00D3629F" w:rsidP="00A55719">
            <w:pPr>
              <w:jc w:val="center"/>
            </w:pPr>
            <w:r>
              <w:t>Приказ № 1 от 30.0</w:t>
            </w:r>
            <w:bookmarkStart w:id="0" w:name="_GoBack"/>
            <w:bookmarkEnd w:id="0"/>
            <w:r>
              <w:t>8.2021</w:t>
            </w:r>
          </w:p>
          <w:p w:rsidR="00D3629F" w:rsidRDefault="00D3629F" w:rsidP="00A55719">
            <w:pPr>
              <w:jc w:val="center"/>
            </w:pPr>
          </w:p>
          <w:p w:rsidR="00D3629F" w:rsidRDefault="00D3629F" w:rsidP="00A55719">
            <w:pPr>
              <w:jc w:val="center"/>
            </w:pPr>
          </w:p>
          <w:p w:rsidR="00D3629F" w:rsidRDefault="00D3629F" w:rsidP="00A55719">
            <w:pPr>
              <w:jc w:val="center"/>
            </w:pPr>
          </w:p>
          <w:p w:rsidR="00D3629F" w:rsidRDefault="00D3629F" w:rsidP="00A55719">
            <w:pPr>
              <w:jc w:val="center"/>
            </w:pPr>
          </w:p>
          <w:p w:rsidR="00D3629F" w:rsidRDefault="00D3629F" w:rsidP="00A55719">
            <w:pPr>
              <w:jc w:val="center"/>
            </w:pPr>
          </w:p>
        </w:tc>
        <w:tc>
          <w:tcPr>
            <w:tcW w:w="3190" w:type="dxa"/>
            <w:hideMark/>
          </w:tcPr>
          <w:p w:rsidR="00D3629F" w:rsidRDefault="00D3629F" w:rsidP="00A55719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  <w:hideMark/>
          </w:tcPr>
          <w:p w:rsidR="00D3629F" w:rsidRDefault="00D3629F" w:rsidP="00A55719">
            <w:pPr>
              <w:jc w:val="center"/>
            </w:pPr>
            <w:r>
              <w:t>16</w:t>
            </w:r>
          </w:p>
        </w:tc>
      </w:tr>
      <w:tr w:rsidR="00D3629F" w:rsidTr="00D3629F">
        <w:tc>
          <w:tcPr>
            <w:tcW w:w="3190" w:type="dxa"/>
            <w:vMerge/>
            <w:hideMark/>
          </w:tcPr>
          <w:p w:rsidR="00D3629F" w:rsidRDefault="00D3629F" w:rsidP="00A55719">
            <w:pPr>
              <w:jc w:val="center"/>
            </w:pPr>
          </w:p>
        </w:tc>
        <w:tc>
          <w:tcPr>
            <w:tcW w:w="3190" w:type="dxa"/>
            <w:hideMark/>
          </w:tcPr>
          <w:p w:rsidR="00D3629F" w:rsidRDefault="00D3629F" w:rsidP="00A55719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  <w:hideMark/>
          </w:tcPr>
          <w:p w:rsidR="00D3629F" w:rsidRDefault="00D3629F" w:rsidP="00A55719">
            <w:pPr>
              <w:jc w:val="center"/>
            </w:pPr>
            <w:r>
              <w:t>15</w:t>
            </w:r>
          </w:p>
        </w:tc>
      </w:tr>
      <w:tr w:rsidR="00D3629F" w:rsidTr="00D3629F">
        <w:tc>
          <w:tcPr>
            <w:tcW w:w="3190" w:type="dxa"/>
            <w:vMerge/>
            <w:hideMark/>
          </w:tcPr>
          <w:p w:rsidR="00D3629F" w:rsidRDefault="00D3629F" w:rsidP="00A55719">
            <w:pPr>
              <w:jc w:val="center"/>
            </w:pPr>
          </w:p>
        </w:tc>
        <w:tc>
          <w:tcPr>
            <w:tcW w:w="3190" w:type="dxa"/>
            <w:hideMark/>
          </w:tcPr>
          <w:p w:rsidR="00D3629F" w:rsidRDefault="00D3629F" w:rsidP="00A55719">
            <w:pPr>
              <w:jc w:val="center"/>
            </w:pPr>
            <w:r>
              <w:t>«гномики»</w:t>
            </w:r>
          </w:p>
        </w:tc>
        <w:tc>
          <w:tcPr>
            <w:tcW w:w="3509" w:type="dxa"/>
            <w:hideMark/>
          </w:tcPr>
          <w:p w:rsidR="00D3629F" w:rsidRDefault="00D3629F" w:rsidP="00A55719">
            <w:pPr>
              <w:jc w:val="center"/>
            </w:pPr>
            <w:r>
              <w:t>1</w:t>
            </w:r>
          </w:p>
        </w:tc>
      </w:tr>
      <w:tr w:rsidR="00D3629F" w:rsidTr="00D3629F">
        <w:tc>
          <w:tcPr>
            <w:tcW w:w="3190" w:type="dxa"/>
            <w:vMerge/>
            <w:hideMark/>
          </w:tcPr>
          <w:p w:rsidR="00D3629F" w:rsidRDefault="00D3629F" w:rsidP="00A55719">
            <w:pPr>
              <w:jc w:val="center"/>
            </w:pPr>
          </w:p>
        </w:tc>
        <w:tc>
          <w:tcPr>
            <w:tcW w:w="3190" w:type="dxa"/>
            <w:hideMark/>
          </w:tcPr>
          <w:p w:rsidR="00D3629F" w:rsidRDefault="00D3629F" w:rsidP="00A55719">
            <w:pPr>
              <w:jc w:val="center"/>
            </w:pPr>
            <w:r>
              <w:t>«Кораблики»</w:t>
            </w:r>
          </w:p>
        </w:tc>
        <w:tc>
          <w:tcPr>
            <w:tcW w:w="3509" w:type="dxa"/>
            <w:hideMark/>
          </w:tcPr>
          <w:p w:rsidR="00D3629F" w:rsidRDefault="00D3629F" w:rsidP="00A55719">
            <w:pPr>
              <w:jc w:val="center"/>
            </w:pPr>
            <w:r>
              <w:t>2</w:t>
            </w:r>
          </w:p>
        </w:tc>
      </w:tr>
      <w:tr w:rsidR="00D3629F" w:rsidTr="00D3629F">
        <w:tc>
          <w:tcPr>
            <w:tcW w:w="3190" w:type="dxa"/>
            <w:vMerge/>
            <w:hideMark/>
          </w:tcPr>
          <w:p w:rsidR="00D3629F" w:rsidRDefault="00D3629F" w:rsidP="00A55719">
            <w:pPr>
              <w:jc w:val="center"/>
            </w:pPr>
          </w:p>
        </w:tc>
        <w:tc>
          <w:tcPr>
            <w:tcW w:w="3190" w:type="dxa"/>
            <w:hideMark/>
          </w:tcPr>
          <w:p w:rsidR="00D3629F" w:rsidRDefault="00D3629F" w:rsidP="00A55719">
            <w:pPr>
              <w:jc w:val="center"/>
            </w:pPr>
            <w:r>
              <w:t>«Фантазеры»</w:t>
            </w:r>
          </w:p>
        </w:tc>
        <w:tc>
          <w:tcPr>
            <w:tcW w:w="3509" w:type="dxa"/>
            <w:hideMark/>
          </w:tcPr>
          <w:p w:rsidR="00D3629F" w:rsidRDefault="00D3629F" w:rsidP="00A55719">
            <w:pPr>
              <w:jc w:val="center"/>
            </w:pPr>
            <w:r>
              <w:t>2</w:t>
            </w:r>
          </w:p>
        </w:tc>
      </w:tr>
    </w:tbl>
    <w:p w:rsidR="00000000" w:rsidRDefault="00D362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29F"/>
    <w:rsid w:val="00D3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2021-10-12T03:15:00Z</dcterms:created>
  <dcterms:modified xsi:type="dcterms:W3CDTF">2021-10-12T03:18:00Z</dcterms:modified>
</cp:coreProperties>
</file>