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97" w:rsidRDefault="001B4DF9" w:rsidP="001B4DF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  наличие</w:t>
      </w:r>
      <w:proofErr w:type="gramEnd"/>
      <w:r w:rsidRPr="001B4DF9">
        <w:rPr>
          <w:rFonts w:ascii="Times New Roman" w:hAnsi="Times New Roman" w:cs="Times New Roman"/>
          <w:color w:val="FF0000"/>
          <w:sz w:val="24"/>
          <w:szCs w:val="24"/>
        </w:rPr>
        <w:t xml:space="preserve"> адаптированных лифтов, поручней, сменных кресел-колясок</w:t>
      </w:r>
    </w:p>
    <w:p w:rsidR="001B4DF9" w:rsidRPr="001B4DF9" w:rsidRDefault="001B4DF9" w:rsidP="001B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DF9" w:rsidRPr="001B4DF9" w:rsidRDefault="001B4DF9" w:rsidP="001B4D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приспособления не возможны в связи с </w:t>
      </w:r>
      <w:proofErr w:type="gramStart"/>
      <w:r w:rsidRPr="001B4DF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планировкой  здания</w:t>
      </w:r>
      <w:proofErr w:type="gramEnd"/>
      <w:r w:rsidRPr="001B4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B4DF9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r w:rsidR="006B700D">
        <w:rPr>
          <w:rFonts w:ascii="Times New Roman" w:hAnsi="Times New Roman" w:cs="Times New Roman"/>
          <w:sz w:val="24"/>
          <w:szCs w:val="24"/>
          <w:shd w:val="clear" w:color="auto" w:fill="FFFFFF"/>
        </w:rPr>
        <w:t>енные кресла-коляски не предусмотрены</w:t>
      </w:r>
      <w:r w:rsidRPr="001B4DF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bookmarkStart w:id="0" w:name="_GoBack"/>
      <w:bookmarkEnd w:id="0"/>
    </w:p>
    <w:sectPr w:rsidR="001B4DF9" w:rsidRPr="001B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B"/>
    <w:rsid w:val="001B4DF9"/>
    <w:rsid w:val="003408BB"/>
    <w:rsid w:val="006B700D"/>
    <w:rsid w:val="00D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2DEF"/>
  <w15:chartTrackingRefBased/>
  <w15:docId w15:val="{C08C1066-55D1-4538-99C6-7F64FF6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2023-01-26T06:04:00Z</dcterms:created>
  <dcterms:modified xsi:type="dcterms:W3CDTF">2023-01-26T06:11:00Z</dcterms:modified>
</cp:coreProperties>
</file>