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98" w:rsidRDefault="00131098" w:rsidP="00131098">
      <w:pPr>
        <w:widowControl w:val="0"/>
        <w:autoSpaceDE w:val="0"/>
        <w:autoSpaceDN w:val="0"/>
        <w:jc w:val="center"/>
        <w:rPr>
          <w:b w:val="0"/>
          <w:color w:val="FF0000"/>
          <w:sz w:val="24"/>
          <w:szCs w:val="24"/>
        </w:rPr>
      </w:pPr>
      <w:r w:rsidRPr="00131098">
        <w:rPr>
          <w:b w:val="0"/>
          <w:color w:val="FF0000"/>
          <w:sz w:val="24"/>
          <w:szCs w:val="24"/>
        </w:rPr>
        <w:t xml:space="preserve">Информация о специальных условиях для обучения </w:t>
      </w:r>
      <w:proofErr w:type="gramStart"/>
      <w:r w:rsidRPr="00131098">
        <w:rPr>
          <w:b w:val="0"/>
          <w:color w:val="FF0000"/>
          <w:sz w:val="24"/>
          <w:szCs w:val="24"/>
        </w:rPr>
        <w:t>инвалидов  и</w:t>
      </w:r>
      <w:proofErr w:type="gramEnd"/>
      <w:r w:rsidRPr="00131098">
        <w:rPr>
          <w:b w:val="0"/>
          <w:color w:val="FF0000"/>
          <w:sz w:val="24"/>
          <w:szCs w:val="24"/>
        </w:rPr>
        <w:t xml:space="preserve"> лиц с ограниченными возможностями здоровья, в том числе: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</w:t>
      </w:r>
      <w:r>
        <w:rPr>
          <w:b w:val="0"/>
          <w:color w:val="FF0000"/>
          <w:sz w:val="24"/>
          <w:szCs w:val="24"/>
        </w:rPr>
        <w:t>иченными возможностями здоровья.</w:t>
      </w:r>
    </w:p>
    <w:p w:rsidR="000A2F02" w:rsidRDefault="000A2F02" w:rsidP="00131098">
      <w:pPr>
        <w:widowControl w:val="0"/>
        <w:autoSpaceDE w:val="0"/>
        <w:autoSpaceDN w:val="0"/>
        <w:jc w:val="center"/>
        <w:rPr>
          <w:b w:val="0"/>
          <w:color w:val="FF0000"/>
          <w:sz w:val="24"/>
          <w:szCs w:val="24"/>
        </w:rPr>
      </w:pPr>
    </w:p>
    <w:p w:rsidR="000A2F02" w:rsidRPr="000A2F02" w:rsidRDefault="000A2F02" w:rsidP="00131098">
      <w:pPr>
        <w:widowControl w:val="0"/>
        <w:autoSpaceDE w:val="0"/>
        <w:autoSpaceDN w:val="0"/>
        <w:jc w:val="center"/>
        <w:rPr>
          <w:b w:val="0"/>
          <w:color w:val="000000" w:themeColor="text1"/>
          <w:sz w:val="24"/>
          <w:szCs w:val="24"/>
        </w:rPr>
      </w:pPr>
    </w:p>
    <w:p w:rsidR="00131098" w:rsidRPr="00906A01" w:rsidRDefault="000A2F02" w:rsidP="00906A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4C744D">
        <w:rPr>
          <w:b w:val="0"/>
          <w:color w:val="000000" w:themeColor="text1"/>
          <w:sz w:val="24"/>
          <w:szCs w:val="24"/>
          <w:shd w:val="clear" w:color="auto" w:fill="FFFFFF"/>
        </w:rPr>
        <w:t>Специально оборудованные учебные кабинеты отсутствуют</w:t>
      </w:r>
      <w:r w:rsidR="00906A01" w:rsidRPr="00906A01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906A01" w:rsidRPr="00906A01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06A01" w:rsidRPr="00906A01">
        <w:rPr>
          <w:b w:val="0"/>
          <w:sz w:val="24"/>
          <w:szCs w:val="24"/>
          <w:shd w:val="clear" w:color="auto" w:fill="FFFFFF"/>
        </w:rPr>
        <w:t>Л</w:t>
      </w:r>
      <w:r w:rsidR="00906A01" w:rsidRPr="00906A01">
        <w:rPr>
          <w:b w:val="0"/>
          <w:sz w:val="24"/>
          <w:szCs w:val="24"/>
          <w:shd w:val="clear" w:color="auto" w:fill="FFFFFF"/>
        </w:rPr>
        <w:t>итература находится в</w:t>
      </w:r>
      <w:r w:rsidR="00906A01" w:rsidRPr="00906A01">
        <w:rPr>
          <w:b w:val="0"/>
          <w:sz w:val="24"/>
          <w:szCs w:val="24"/>
        </w:rPr>
        <w:br/>
      </w:r>
      <w:r w:rsidR="00906A01" w:rsidRPr="00906A01">
        <w:rPr>
          <w:b w:val="0"/>
          <w:sz w:val="24"/>
          <w:szCs w:val="24"/>
          <w:shd w:val="clear" w:color="auto" w:fill="FFFFFF"/>
        </w:rPr>
        <w:t>методическом кабинете. Кабинет укомплектован учебно-методическими пособиями,</w:t>
      </w:r>
      <w:r w:rsidR="00906A01" w:rsidRPr="00906A01">
        <w:rPr>
          <w:b w:val="0"/>
          <w:sz w:val="24"/>
          <w:szCs w:val="24"/>
        </w:rPr>
        <w:br/>
      </w:r>
      <w:r w:rsidR="00906A01" w:rsidRPr="00906A01">
        <w:rPr>
          <w:b w:val="0"/>
          <w:sz w:val="24"/>
          <w:szCs w:val="24"/>
          <w:shd w:val="clear" w:color="auto" w:fill="FFFFFF"/>
        </w:rPr>
        <w:t>справочными изданиями, детской художественной литературой, которые подобраны в</w:t>
      </w:r>
      <w:r w:rsidR="00906A01" w:rsidRPr="00906A01">
        <w:rPr>
          <w:b w:val="0"/>
          <w:sz w:val="24"/>
          <w:szCs w:val="24"/>
        </w:rPr>
        <w:br/>
      </w:r>
      <w:r w:rsidR="00906A01" w:rsidRPr="00906A01">
        <w:rPr>
          <w:b w:val="0"/>
          <w:sz w:val="24"/>
          <w:szCs w:val="24"/>
          <w:shd w:val="clear" w:color="auto" w:fill="FFFFFF"/>
        </w:rPr>
        <w:t>соответствии с образовательными областями: социально-коммуникативное развитие,</w:t>
      </w:r>
      <w:r w:rsidR="00906A01" w:rsidRPr="00906A01">
        <w:rPr>
          <w:b w:val="0"/>
          <w:sz w:val="24"/>
          <w:szCs w:val="24"/>
        </w:rPr>
        <w:br/>
      </w:r>
      <w:r w:rsidR="00906A01" w:rsidRPr="00906A01">
        <w:rPr>
          <w:b w:val="0"/>
          <w:sz w:val="24"/>
          <w:szCs w:val="24"/>
          <w:shd w:val="clear" w:color="auto" w:fill="FFFFFF"/>
        </w:rPr>
        <w:t>познавательное развитие, речевое развитие, художественно-эстетическое развитие,</w:t>
      </w:r>
      <w:r w:rsidR="00906A01" w:rsidRPr="00906A01">
        <w:rPr>
          <w:b w:val="0"/>
          <w:sz w:val="24"/>
          <w:szCs w:val="24"/>
        </w:rPr>
        <w:br/>
      </w:r>
      <w:r w:rsidR="00906A01" w:rsidRPr="00906A01">
        <w:rPr>
          <w:b w:val="0"/>
          <w:sz w:val="24"/>
          <w:szCs w:val="24"/>
          <w:shd w:val="clear" w:color="auto" w:fill="FFFFFF"/>
        </w:rPr>
        <w:t>физическое развитие.</w:t>
      </w:r>
    </w:p>
    <w:p w:rsidR="007961CD" w:rsidRPr="00906A01" w:rsidRDefault="007961CD" w:rsidP="00906A01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7961CD" w:rsidRPr="009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7C"/>
    <w:rsid w:val="000A2F02"/>
    <w:rsid w:val="00131098"/>
    <w:rsid w:val="004C744D"/>
    <w:rsid w:val="00722D40"/>
    <w:rsid w:val="007961CD"/>
    <w:rsid w:val="00906A01"/>
    <w:rsid w:val="00E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865C"/>
  <w15:chartTrackingRefBased/>
  <w15:docId w15:val="{9925CD1B-573B-4F05-A37A-F776A91A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9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6</cp:revision>
  <dcterms:created xsi:type="dcterms:W3CDTF">2023-01-17T04:59:00Z</dcterms:created>
  <dcterms:modified xsi:type="dcterms:W3CDTF">2023-01-23T03:07:00Z</dcterms:modified>
</cp:coreProperties>
</file>