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5C" w:rsidRDefault="00356F5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924670"/>
            <wp:effectExtent l="19050" t="0" r="3175" b="0"/>
            <wp:docPr id="1" name="Рисунок 1" descr="C:\Documents and Settings\Admin.MICROSOF-F45339\Мои документы\Мои рисунки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45339\Мои документы\Мои рисунки\img1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5C" w:rsidRPr="004A5326" w:rsidRDefault="00356F5C" w:rsidP="004A5326">
      <w:pPr>
        <w:pStyle w:val="Default"/>
        <w:jc w:val="both"/>
      </w:pPr>
      <w:r w:rsidRPr="004A5326">
        <w:rPr>
          <w:b/>
          <w:bCs/>
        </w:rPr>
        <w:lastRenderedPageBreak/>
        <w:t>Задачи</w:t>
      </w:r>
      <w:r w:rsidRPr="004A5326">
        <w:t xml:space="preserve">: </w:t>
      </w:r>
    </w:p>
    <w:p w:rsidR="00356F5C" w:rsidRPr="004A5326" w:rsidRDefault="00356F5C" w:rsidP="004A53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26">
        <w:rPr>
          <w:rFonts w:ascii="Times New Roman" w:hAnsi="Times New Roman" w:cs="Times New Roman"/>
          <w:sz w:val="24"/>
          <w:szCs w:val="24"/>
        </w:rPr>
        <w:t>1) охрана и укрепления физического и психического здоровья детей, в том числе их эмоционального благополучия;</w:t>
      </w:r>
    </w:p>
    <w:p w:rsidR="00356F5C" w:rsidRPr="004A5326" w:rsidRDefault="00356F5C" w:rsidP="004A53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26">
        <w:rPr>
          <w:rFonts w:ascii="Times New Roman" w:hAnsi="Times New Roman" w:cs="Times New Roman"/>
          <w:sz w:val="24"/>
          <w:szCs w:val="24"/>
        </w:rPr>
        <w:t>2) обеспечение 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356F5C" w:rsidRPr="004A5326" w:rsidRDefault="00356F5C" w:rsidP="004A53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26">
        <w:rPr>
          <w:rFonts w:ascii="Times New Roman" w:hAnsi="Times New Roman" w:cs="Times New Roman"/>
          <w:sz w:val="24"/>
          <w:szCs w:val="24"/>
        </w:rPr>
        <w:t>3) обеспечение преемственности целей, задач и содержания образования, реализуемых в рамках образовательных программ различных уровней (дошкольного и начального общего образования);</w:t>
      </w:r>
    </w:p>
    <w:p w:rsidR="00356F5C" w:rsidRPr="004A5326" w:rsidRDefault="00356F5C" w:rsidP="004A53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26">
        <w:rPr>
          <w:rFonts w:ascii="Times New Roman" w:hAnsi="Times New Roman" w:cs="Times New Roman"/>
          <w:sz w:val="24"/>
          <w:szCs w:val="24"/>
        </w:rPr>
        <w:t>4)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356F5C" w:rsidRPr="004A5326" w:rsidRDefault="00356F5C" w:rsidP="004A53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26">
        <w:rPr>
          <w:rFonts w:ascii="Times New Roman" w:hAnsi="Times New Roman" w:cs="Times New Roman"/>
          <w:sz w:val="24"/>
          <w:szCs w:val="24"/>
        </w:rPr>
        <w:t xml:space="preserve">5) объединение обучения и воспитания в целостный образовательный процесс на основе духовно-нравственных и </w:t>
      </w:r>
      <w:proofErr w:type="spellStart"/>
      <w:r w:rsidRPr="004A5326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4A5326">
        <w:rPr>
          <w:rFonts w:ascii="Times New Roman" w:hAnsi="Times New Roman" w:cs="Times New Roman"/>
          <w:sz w:val="24"/>
          <w:szCs w:val="24"/>
        </w:rPr>
        <w:t xml:space="preserve"> ценностей и принятых в обществе правил и норм поведения в интересах человека, семьи, общества;</w:t>
      </w:r>
    </w:p>
    <w:p w:rsidR="00356F5C" w:rsidRPr="004A5326" w:rsidRDefault="00356F5C" w:rsidP="004A53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26">
        <w:rPr>
          <w:rFonts w:ascii="Times New Roman" w:hAnsi="Times New Roman" w:cs="Times New Roman"/>
          <w:sz w:val="24"/>
          <w:szCs w:val="24"/>
        </w:rPr>
        <w:t xml:space="preserve">6)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 </w:t>
      </w:r>
    </w:p>
    <w:p w:rsidR="00356F5C" w:rsidRPr="004A5326" w:rsidRDefault="00356F5C" w:rsidP="004A53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26">
        <w:rPr>
          <w:rFonts w:ascii="Times New Roman" w:hAnsi="Times New Roman" w:cs="Times New Roman"/>
          <w:sz w:val="24"/>
          <w:szCs w:val="24"/>
        </w:rPr>
        <w:t>7)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356F5C" w:rsidRPr="004A5326" w:rsidRDefault="00356F5C" w:rsidP="004A53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26">
        <w:rPr>
          <w:rFonts w:ascii="Times New Roman" w:hAnsi="Times New Roman" w:cs="Times New Roman"/>
          <w:sz w:val="24"/>
          <w:szCs w:val="24"/>
        </w:rPr>
        <w:t xml:space="preserve">8) формирование </w:t>
      </w:r>
      <w:proofErr w:type="spellStart"/>
      <w:r w:rsidRPr="004A5326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4A5326">
        <w:rPr>
          <w:rFonts w:ascii="Times New Roman" w:hAnsi="Times New Roman" w:cs="Times New Roman"/>
          <w:sz w:val="24"/>
          <w:szCs w:val="24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356F5C" w:rsidRPr="004A5326" w:rsidRDefault="00356F5C" w:rsidP="004A53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26">
        <w:rPr>
          <w:rFonts w:ascii="Times New Roman" w:hAnsi="Times New Roman" w:cs="Times New Roman"/>
          <w:sz w:val="24"/>
          <w:szCs w:val="24"/>
        </w:rPr>
        <w:t>9)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2.3. Программы </w:t>
      </w:r>
      <w:proofErr w:type="gramStart"/>
      <w:r w:rsidRPr="004A5326">
        <w:t>ДО</w:t>
      </w:r>
      <w:proofErr w:type="gramEnd"/>
      <w:r w:rsidRPr="004A5326">
        <w:t xml:space="preserve"> включает </w:t>
      </w:r>
      <w:proofErr w:type="spellStart"/>
      <w:r w:rsidRPr="004A5326">
        <w:t>инвариативную</w:t>
      </w:r>
      <w:proofErr w:type="spellEnd"/>
      <w:r w:rsidRPr="004A5326">
        <w:t xml:space="preserve"> (</w:t>
      </w:r>
      <w:proofErr w:type="gramStart"/>
      <w:r w:rsidRPr="004A5326">
        <w:t>обязательную</w:t>
      </w:r>
      <w:proofErr w:type="gramEnd"/>
      <w:r w:rsidRPr="004A5326">
        <w:t xml:space="preserve">) часть и вариативную (формируемую участниками образовательных отношений) часть. Вариативную часть каждая возрастная группа </w:t>
      </w:r>
      <w:proofErr w:type="gramStart"/>
      <w:r w:rsidRPr="004A5326">
        <w:t>ДО</w:t>
      </w:r>
      <w:proofErr w:type="gramEnd"/>
      <w:r w:rsidRPr="004A5326">
        <w:t xml:space="preserve"> может формировать отдельно </w:t>
      </w:r>
      <w:proofErr w:type="gramStart"/>
      <w:r w:rsidRPr="004A5326">
        <w:t>на</w:t>
      </w:r>
      <w:proofErr w:type="gramEnd"/>
      <w:r w:rsidRPr="004A5326">
        <w:t xml:space="preserve"> основе интересов и запросов родителей воспитанников.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2.4. Программа </w:t>
      </w:r>
      <w:proofErr w:type="gramStart"/>
      <w:r w:rsidRPr="004A5326">
        <w:t>ДО</w:t>
      </w:r>
      <w:proofErr w:type="gramEnd"/>
      <w:r w:rsidRPr="004A5326">
        <w:t xml:space="preserve"> формируется как </w:t>
      </w:r>
      <w:proofErr w:type="gramStart"/>
      <w:r w:rsidRPr="004A5326">
        <w:t>программа</w:t>
      </w:r>
      <w:proofErr w:type="gramEnd"/>
      <w:r w:rsidRPr="004A5326">
        <w:t xml:space="preserve">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2.5. </w:t>
      </w:r>
      <w:proofErr w:type="gramStart"/>
      <w:r w:rsidRPr="004A5326">
        <w:t xml:space="preserve">В Программе ДО определена продолжительность пребывания детей в ДО, режим работы, предельная наполняемость групп. </w:t>
      </w:r>
      <w:proofErr w:type="gramEnd"/>
    </w:p>
    <w:p w:rsidR="00356F5C" w:rsidRPr="004A5326" w:rsidRDefault="00356F5C" w:rsidP="004A5326">
      <w:pPr>
        <w:pStyle w:val="Default"/>
        <w:jc w:val="center"/>
      </w:pPr>
      <w:r w:rsidRPr="004A5326">
        <w:rPr>
          <w:b/>
          <w:bCs/>
        </w:rPr>
        <w:t>3. Содержание и структура Программы.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3.1. Содержание Программы обеспечивает развитие личности, мотивации и способностей детей в различных видах детской деятельности и охватывает структурные единицы, представляющие определенные направления развития и образования детей (образовательные области): </w:t>
      </w:r>
    </w:p>
    <w:p w:rsidR="00356F5C" w:rsidRPr="004A5326" w:rsidRDefault="00356F5C" w:rsidP="004A5326">
      <w:pPr>
        <w:pStyle w:val="Default"/>
        <w:jc w:val="both"/>
      </w:pPr>
      <w:r w:rsidRPr="004A5326">
        <w:lastRenderedPageBreak/>
        <w:t xml:space="preserve">- социально-коммуникативное развитие;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- познавательное развитие;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- речевое развитие;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- художественно-эстетическое развитие;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- физическое развитие.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3.2. В содержание Программы указываются аспекты образовательной среды: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- предметно-пространственная развивающая образовательная среда;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- характер взаимодействия </w:t>
      </w:r>
      <w:proofErr w:type="gramStart"/>
      <w:r w:rsidRPr="004A5326">
        <w:t>со</w:t>
      </w:r>
      <w:proofErr w:type="gramEnd"/>
      <w:r w:rsidRPr="004A5326">
        <w:t xml:space="preserve"> взрослыми;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- характер взаимодействия с другими детьми;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- система отношений ребенка к миру, к другим людям, к себе самому.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3.3.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для реализации ФГОС </w:t>
      </w:r>
      <w:proofErr w:type="gramStart"/>
      <w:r w:rsidRPr="004A5326">
        <w:t>ДО</w:t>
      </w:r>
      <w:proofErr w:type="gramEnd"/>
      <w:r w:rsidRPr="004A5326">
        <w:t xml:space="preserve">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3.4. В обязательной части Программы раскрывается содержание образовательной деятельности по пяти образовательным областям, описание форм, способов, методов и средств реализации Программы, комплексность подходов для обеспечения развития детей во всех пяти взаимодополняющих образовательных областях.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3.5. </w:t>
      </w:r>
      <w:proofErr w:type="gramStart"/>
      <w:r w:rsidRPr="004A5326">
        <w:t xml:space="preserve">Часть, формируемая участниками образовательных отношений, представлена выбранными и (или) разработанными участниками образовательных отношений самостоятельно образовательными программами, направленными на развитие детей в одной или нескольких образовательных областях, видах деятельности и (или) культурных практиках (парциальные образовательные программы), методиками, формами организации образовательной работы, спецификой национальных, </w:t>
      </w:r>
      <w:proofErr w:type="spellStart"/>
      <w:r w:rsidRPr="004A5326">
        <w:t>социокультурных</w:t>
      </w:r>
      <w:proofErr w:type="spellEnd"/>
      <w:r w:rsidRPr="004A5326">
        <w:t xml:space="preserve"> условий, традиций учреждения, группы. </w:t>
      </w:r>
      <w:proofErr w:type="gramEnd"/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3.6. Объем обязательной части Программы занимает не менее 60% от ее общего объема; части, формируемой участниками образовательных отношений, не более 40%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3.7. Программа </w:t>
      </w:r>
      <w:proofErr w:type="gramStart"/>
      <w:r w:rsidRPr="004A5326">
        <w:t>ДО</w:t>
      </w:r>
      <w:proofErr w:type="gramEnd"/>
      <w:r w:rsidRPr="004A5326">
        <w:t xml:space="preserve"> содержит </w:t>
      </w:r>
      <w:proofErr w:type="gramStart"/>
      <w:r w:rsidRPr="004A5326">
        <w:t>три</w:t>
      </w:r>
      <w:proofErr w:type="gramEnd"/>
      <w:r w:rsidRPr="004A5326">
        <w:t xml:space="preserve"> основных раздела: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- целевой,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- содержательный,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- организационный, </w:t>
      </w:r>
    </w:p>
    <w:p w:rsidR="00356F5C" w:rsidRPr="004A5326" w:rsidRDefault="00356F5C" w:rsidP="004A5326">
      <w:pPr>
        <w:pStyle w:val="Default"/>
        <w:jc w:val="both"/>
      </w:pPr>
      <w:r w:rsidRPr="004A5326">
        <w:t xml:space="preserve">В каждом из которых отражается обязательная часть и часть, формируемая участниками образовательных отношений.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3.8. </w:t>
      </w:r>
      <w:r w:rsidRPr="004A5326">
        <w:rPr>
          <w:b/>
          <w:bCs/>
        </w:rPr>
        <w:t xml:space="preserve">Целевой раздел </w:t>
      </w:r>
      <w:r w:rsidRPr="004A5326">
        <w:t xml:space="preserve">Программы включает в себя: </w:t>
      </w:r>
    </w:p>
    <w:tbl>
      <w:tblPr>
        <w:tblW w:w="10031" w:type="dxa"/>
        <w:tblInd w:w="-106" w:type="dxa"/>
        <w:tblLook w:val="00A0"/>
      </w:tblPr>
      <w:tblGrid>
        <w:gridCol w:w="10031"/>
      </w:tblGrid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pStyle w:val="a3"/>
              <w:numPr>
                <w:ilvl w:val="1"/>
                <w:numId w:val="1"/>
              </w:numPr>
              <w:tabs>
                <w:tab w:val="left" w:pos="3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326">
              <w:rPr>
                <w:rFonts w:ascii="Times New Roman" w:hAnsi="Times New Roman"/>
                <w:sz w:val="24"/>
                <w:szCs w:val="24"/>
              </w:rPr>
              <w:t xml:space="preserve">Пояснительная записка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pStyle w:val="a3"/>
              <w:tabs>
                <w:tab w:val="left" w:pos="993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326">
              <w:rPr>
                <w:rFonts w:ascii="Times New Roman" w:hAnsi="Times New Roman"/>
                <w:sz w:val="24"/>
                <w:szCs w:val="24"/>
              </w:rPr>
              <w:t xml:space="preserve"> 1.1.1.   Цели и задачи реализации Программы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pStyle w:val="a3"/>
              <w:tabs>
                <w:tab w:val="left" w:pos="993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326">
              <w:rPr>
                <w:rFonts w:ascii="Times New Roman" w:hAnsi="Times New Roman"/>
                <w:sz w:val="24"/>
                <w:szCs w:val="24"/>
              </w:rPr>
              <w:t xml:space="preserve"> 1.1.2.   Принципы и подходы к формированию Программы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hd w:val="clear" w:color="auto" w:fill="FFFFFF"/>
              <w:spacing w:before="100" w:beforeAutospacing="1" w:line="240" w:lineRule="auto"/>
              <w:ind w:hanging="10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1.1.3.  </w:t>
            </w: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Значимые для разработки и реализации Программы  </w:t>
            </w:r>
            <w:r w:rsidRPr="004A5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характеристики, в том числе характеристики особенностей  развития детей раннего и дошкольного возраста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hd w:val="clear" w:color="auto" w:fill="FFFFFF"/>
              <w:spacing w:before="100" w:beforeAutospacing="1" w:line="240" w:lineRule="auto"/>
              <w:ind w:left="993" w:hanging="99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1.2.  </w:t>
            </w: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</w:t>
            </w:r>
          </w:p>
        </w:tc>
      </w:tr>
    </w:tbl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3.9. </w:t>
      </w:r>
      <w:r w:rsidRPr="004A5326">
        <w:rPr>
          <w:b/>
          <w:bCs/>
        </w:rPr>
        <w:t xml:space="preserve">Содержательный раздел </w:t>
      </w:r>
      <w:r w:rsidRPr="004A5326">
        <w:t xml:space="preserve">Программы раскрывает общее содержание Программы, обеспечивающее полноценное развитие личности детей и включает: </w:t>
      </w:r>
    </w:p>
    <w:tbl>
      <w:tblPr>
        <w:tblW w:w="10031" w:type="dxa"/>
        <w:tblInd w:w="-106" w:type="dxa"/>
        <w:tblLook w:val="00A0"/>
      </w:tblPr>
      <w:tblGrid>
        <w:gridCol w:w="10031"/>
      </w:tblGrid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ind w:left="106" w:hanging="10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2.1.Описание образовательной деятельности в соответствии с направлениями  развития ребенка, представленными в пяти образовательных областях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область «Физическое развитие»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область «Речевое развитие»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область «Социально-коммуникативная»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область «Познавательное развитие»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область «Художественно-эстетическое»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2.3.Описание образовательной деятельности по профессиональной коррекции нарушений развития детей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2.4. Особенности образовательной деятельности разных видов и культурных практик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2.5. Способы и направления поддержки детской инициативы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2.6.Особенности взаимодействия педагогического коллектива с семьями воспитанников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2.7. Иные характеристики содержания Программы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2.7.1. Особенности адаптации ребенка к условиям </w:t>
            </w:r>
            <w:proofErr w:type="gramStart"/>
            <w:r w:rsidRPr="004A532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2.7.2. Региональный компонент </w:t>
            </w:r>
          </w:p>
        </w:tc>
      </w:tr>
    </w:tbl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3.10. </w:t>
      </w:r>
      <w:r w:rsidRPr="004A5326">
        <w:rPr>
          <w:b/>
          <w:bCs/>
        </w:rPr>
        <w:t xml:space="preserve">Организационный раздел Программы </w:t>
      </w:r>
      <w:r w:rsidRPr="004A5326">
        <w:t>содержит:</w:t>
      </w:r>
    </w:p>
    <w:tbl>
      <w:tblPr>
        <w:tblW w:w="10031" w:type="dxa"/>
        <w:tblInd w:w="-106" w:type="dxa"/>
        <w:tblLook w:val="00A0"/>
      </w:tblPr>
      <w:tblGrid>
        <w:gridCol w:w="10031"/>
      </w:tblGrid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3.1.Описание материально-технического обеспечения Программы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3.2. Обеспеченность методическими материалами и средствами обучения и воспитания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3.3. Распорядок и режим дня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3.4. Особенности традиционных событий, праздников, мероприятий </w:t>
            </w:r>
          </w:p>
        </w:tc>
      </w:tr>
      <w:tr w:rsidR="00356F5C" w:rsidRPr="004A5326" w:rsidTr="00534185">
        <w:tc>
          <w:tcPr>
            <w:tcW w:w="9425" w:type="dxa"/>
          </w:tcPr>
          <w:p w:rsidR="00356F5C" w:rsidRPr="004A5326" w:rsidRDefault="00356F5C" w:rsidP="004A5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3.5. Особенности организации развивающей предметно-пространственной среды </w:t>
            </w:r>
          </w:p>
        </w:tc>
      </w:tr>
    </w:tbl>
    <w:p w:rsidR="00356F5C" w:rsidRPr="004A5326" w:rsidRDefault="00356F5C" w:rsidP="004A5326">
      <w:pPr>
        <w:pStyle w:val="Default"/>
        <w:ind w:firstLine="708"/>
        <w:jc w:val="both"/>
      </w:pPr>
      <w:r w:rsidRPr="004A5326">
        <w:t>3.11. В случае</w:t>
      </w:r>
      <w:proofErr w:type="gramStart"/>
      <w:r w:rsidRPr="004A5326">
        <w:t>,</w:t>
      </w:r>
      <w:proofErr w:type="gramEnd"/>
      <w:r w:rsidRPr="004A5326">
        <w:t xml:space="preserve"> если обязательная часть Программы соответствует примерной образовательной программе, она оформляется в виде ссылки на соответствующую примерную образовательную программу. Обязательная часть представляется развернуто, в случае если она не соответствует одной из примерных.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>3.12. Часть Программы, формируемая участниками образовательных отношений,  представлена в виде краткой презентации Программы:</w:t>
      </w:r>
    </w:p>
    <w:tbl>
      <w:tblPr>
        <w:tblW w:w="10031" w:type="dxa"/>
        <w:tblInd w:w="-106" w:type="dxa"/>
        <w:tblLook w:val="00A0"/>
      </w:tblPr>
      <w:tblGrid>
        <w:gridCol w:w="10031"/>
      </w:tblGrid>
      <w:tr w:rsidR="00356F5C" w:rsidRPr="004A5326" w:rsidTr="004A5326">
        <w:tc>
          <w:tcPr>
            <w:tcW w:w="10031" w:type="dxa"/>
          </w:tcPr>
          <w:p w:rsidR="00356F5C" w:rsidRPr="004A5326" w:rsidRDefault="00356F5C" w:rsidP="004A532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4A53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  Возрастные категории детей, на которых ориентирована Программа </w:t>
            </w:r>
          </w:p>
        </w:tc>
      </w:tr>
      <w:tr w:rsidR="00356F5C" w:rsidRPr="004A5326" w:rsidTr="004A5326">
        <w:trPr>
          <w:trHeight w:val="402"/>
        </w:trPr>
        <w:tc>
          <w:tcPr>
            <w:tcW w:w="10031" w:type="dxa"/>
          </w:tcPr>
          <w:p w:rsidR="00356F5C" w:rsidRPr="004A5326" w:rsidRDefault="00356F5C" w:rsidP="004A532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 Учебный план МБДОУ «Детского сада «Сказка» </w:t>
            </w:r>
          </w:p>
        </w:tc>
      </w:tr>
      <w:tr w:rsidR="00356F5C" w:rsidRPr="004A5326" w:rsidTr="004A5326">
        <w:tc>
          <w:tcPr>
            <w:tcW w:w="10031" w:type="dxa"/>
          </w:tcPr>
          <w:p w:rsidR="00356F5C" w:rsidRPr="004A5326" w:rsidRDefault="00356F5C" w:rsidP="004A5326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3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3 Характеристика взаимодействия педагогического коллектива с семьями детей </w:t>
            </w:r>
          </w:p>
        </w:tc>
      </w:tr>
    </w:tbl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3.13. Рабочие учебные программы по образовательным областям разрабатываются в соответствие с примерной образовательной программой дошкольного образования, парциальными программами и с учетом регионального компонента. </w:t>
      </w:r>
    </w:p>
    <w:p w:rsidR="00356F5C" w:rsidRPr="004A5326" w:rsidRDefault="00356F5C" w:rsidP="004A5326">
      <w:pPr>
        <w:pStyle w:val="Default"/>
        <w:jc w:val="center"/>
      </w:pPr>
      <w:r w:rsidRPr="004A5326">
        <w:rPr>
          <w:b/>
          <w:bCs/>
        </w:rPr>
        <w:t>4. Механизм реализации Программы.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4.1. На заседании установочного педагогического совета в августе перед началом учебного года образовательная программа и рабочие программы педагогов возрастных групп принимаются и утверждаются.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4.2. </w:t>
      </w:r>
      <w:proofErr w:type="gramStart"/>
      <w:r w:rsidRPr="004A5326">
        <w:t>Руководитель ДО утверждает по ДО перечень примерных образовательных программ и разрешает их реализацию в текущем учебном году.</w:t>
      </w:r>
      <w:proofErr w:type="gramEnd"/>
      <w:r w:rsidRPr="004A5326">
        <w:t xml:space="preserve"> Основанием для приказа является решение педагогического совета. Ответственность за работу педагогического совета и издания приказа возлагается на руководителя </w:t>
      </w:r>
      <w:proofErr w:type="gramStart"/>
      <w:r w:rsidRPr="004A5326">
        <w:t>ДО</w:t>
      </w:r>
      <w:proofErr w:type="gramEnd"/>
      <w:r w:rsidRPr="004A5326">
        <w:t xml:space="preserve">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4.3. Учебно-методические комплекты (далее УМК), необходимые для организации образовательной деятельности выбираются педагогами </w:t>
      </w:r>
      <w:proofErr w:type="gramStart"/>
      <w:r w:rsidRPr="004A5326">
        <w:t>ДО</w:t>
      </w:r>
      <w:proofErr w:type="gramEnd"/>
      <w:r w:rsidRPr="004A5326">
        <w:t xml:space="preserve"> </w:t>
      </w:r>
      <w:proofErr w:type="gramStart"/>
      <w:r w:rsidRPr="004A5326">
        <w:t>из</w:t>
      </w:r>
      <w:proofErr w:type="gramEnd"/>
      <w:r w:rsidRPr="004A5326">
        <w:t xml:space="preserve"> Федерального перечня, рекомендованного Министерством образования и науки РФ и региональными органами управления образования.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4.4. Педагоги ставят в известность родителей (законных представителей) об использовании УМК. </w:t>
      </w:r>
    </w:p>
    <w:p w:rsidR="00356F5C" w:rsidRPr="004A5326" w:rsidRDefault="00356F5C" w:rsidP="004A5326">
      <w:pPr>
        <w:pStyle w:val="Default"/>
        <w:jc w:val="center"/>
      </w:pPr>
      <w:r w:rsidRPr="004A5326">
        <w:rPr>
          <w:b/>
          <w:bCs/>
        </w:rPr>
        <w:t>5. Сроки реализации Образовательной программы ДОУ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5.1. Образовательная программа </w:t>
      </w:r>
      <w:proofErr w:type="gramStart"/>
      <w:r w:rsidRPr="004A5326">
        <w:t>ДО</w:t>
      </w:r>
      <w:proofErr w:type="gramEnd"/>
      <w:r w:rsidRPr="004A5326">
        <w:t xml:space="preserve"> разрабатывается на срок не один год.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5.2. В ходе реализации Программы возможны изменения, вызванные </w:t>
      </w:r>
      <w:proofErr w:type="spellStart"/>
      <w:r w:rsidRPr="004A5326">
        <w:t>технологизацией</w:t>
      </w:r>
      <w:proofErr w:type="spellEnd"/>
      <w:r w:rsidRPr="004A5326">
        <w:t xml:space="preserve"> образовательной деятельности, необходимостью обновления содержания образования, внедрением новых методик.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5.3. Ежегодно утверждаемые учебные планы, программы, если они не меняют в корне концепцию и направленность дошкольного образования, приоритетные направления образовательной деятельности, являются дополнениями к основной образовательной программе </w:t>
      </w:r>
      <w:proofErr w:type="gramStart"/>
      <w:r w:rsidRPr="004A5326">
        <w:t>ДО</w:t>
      </w:r>
      <w:proofErr w:type="gramEnd"/>
      <w:r w:rsidRPr="004A5326">
        <w:t xml:space="preserve">. </w:t>
      </w:r>
    </w:p>
    <w:p w:rsidR="00356F5C" w:rsidRPr="004A5326" w:rsidRDefault="00356F5C" w:rsidP="004A5326">
      <w:pPr>
        <w:pStyle w:val="Default"/>
        <w:jc w:val="center"/>
      </w:pPr>
      <w:r w:rsidRPr="004A5326">
        <w:rPr>
          <w:b/>
          <w:bCs/>
        </w:rPr>
        <w:t xml:space="preserve">6. Организация </w:t>
      </w:r>
      <w:proofErr w:type="gramStart"/>
      <w:r w:rsidRPr="004A5326">
        <w:rPr>
          <w:b/>
          <w:bCs/>
        </w:rPr>
        <w:t>контроля за</w:t>
      </w:r>
      <w:proofErr w:type="gramEnd"/>
      <w:r w:rsidRPr="004A5326">
        <w:rPr>
          <w:b/>
          <w:bCs/>
        </w:rPr>
        <w:t xml:space="preserve"> реализацией образовательной программы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lastRenderedPageBreak/>
        <w:t xml:space="preserve">6.1. Контроль выполнения Программы и освоение ее содержания воспитанниками осуществляется старшим воспитателем не менее двух раз в год и организуется в соответствии с положением о системе мониторинга качества образовательного процесса.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6.2. Общее руководство реализацией Программы </w:t>
      </w:r>
      <w:proofErr w:type="gramStart"/>
      <w:r w:rsidRPr="004A5326">
        <w:t>ДО</w:t>
      </w:r>
      <w:proofErr w:type="gramEnd"/>
      <w:r w:rsidRPr="004A5326">
        <w:t xml:space="preserve"> осуществляется руководителем. Вопросы о ходе реализации рассматриваются на административных совещаниях, заседаниях педагогического совета.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6.3. Ответственность за реализацию Программы возлагается на администрацию </w:t>
      </w:r>
      <w:proofErr w:type="gramStart"/>
      <w:r w:rsidRPr="004A5326">
        <w:t>ДО</w:t>
      </w:r>
      <w:proofErr w:type="gramEnd"/>
      <w:r w:rsidRPr="004A5326">
        <w:t xml:space="preserve">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6.4. </w:t>
      </w:r>
      <w:proofErr w:type="gramStart"/>
      <w:r w:rsidRPr="004A5326">
        <w:t xml:space="preserve">ДО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компетентности, за реализацию не в полном объеме образовательных программ в соответствии с учебным планом, качество образования выпускников ДО, а также за жизнь, здоровье воспитанников, работников образовательного учреждения. </w:t>
      </w:r>
      <w:proofErr w:type="gramEnd"/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6.5. За нарушение или незаконное ограничение права на образование и предусмотренных законодательством об образовании прав и свобод воспитанников, родителей (законных представителей) несовершеннолетних воспитанников, нарушение требований к осуществлению образовательной деятельности ДОУ и его должностные лица несут административную ответственность в соответствии с Кодексом Российской Федерации об административных правонарушениях. </w:t>
      </w: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6.6. Срок действия настоящего положения действует до внесения изменений в законодательные акты, регламентирующие организацию образовательной деятельности. </w:t>
      </w:r>
    </w:p>
    <w:p w:rsidR="00356F5C" w:rsidRPr="004A5326" w:rsidRDefault="00356F5C" w:rsidP="004A5326">
      <w:pPr>
        <w:pStyle w:val="Default"/>
        <w:ind w:firstLine="708"/>
        <w:jc w:val="both"/>
      </w:pPr>
    </w:p>
    <w:p w:rsidR="00356F5C" w:rsidRPr="004A5326" w:rsidRDefault="00356F5C" w:rsidP="004A5326">
      <w:pPr>
        <w:pStyle w:val="Default"/>
        <w:ind w:firstLine="708"/>
        <w:jc w:val="both"/>
      </w:pPr>
      <w:r w:rsidRPr="004A5326">
        <w:t xml:space="preserve"> </w:t>
      </w:r>
    </w:p>
    <w:p w:rsidR="00356F5C" w:rsidRPr="004A5326" w:rsidRDefault="00356F5C" w:rsidP="004A5326">
      <w:pPr>
        <w:pStyle w:val="Default"/>
      </w:pPr>
    </w:p>
    <w:p w:rsidR="00356F5C" w:rsidRPr="004A5326" w:rsidRDefault="00356F5C" w:rsidP="004A5326">
      <w:pPr>
        <w:pStyle w:val="Default"/>
      </w:pPr>
    </w:p>
    <w:p w:rsidR="00356F5C" w:rsidRPr="004A5326" w:rsidRDefault="00356F5C" w:rsidP="004A53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F5C" w:rsidRPr="004A5326" w:rsidRDefault="00356F5C" w:rsidP="004A53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F5C" w:rsidRPr="004A5326" w:rsidRDefault="00356F5C" w:rsidP="004A53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F5C" w:rsidRPr="004A5326" w:rsidRDefault="00356F5C" w:rsidP="004A53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F5C" w:rsidRPr="004A5326" w:rsidRDefault="00356F5C" w:rsidP="004A53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F5C" w:rsidRPr="004A5326" w:rsidRDefault="00356F5C" w:rsidP="004A53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F5C" w:rsidRPr="004A5326" w:rsidRDefault="00356F5C" w:rsidP="004A53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56F5C" w:rsidRPr="004A5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872B8"/>
    <w:multiLevelType w:val="multilevel"/>
    <w:tmpl w:val="AB00C7A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6F5C"/>
    <w:rsid w:val="00356F5C"/>
    <w:rsid w:val="004A5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6F5C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a3">
    <w:name w:val="List Paragraph"/>
    <w:basedOn w:val="a"/>
    <w:uiPriority w:val="99"/>
    <w:qFormat/>
    <w:rsid w:val="00356F5C"/>
    <w:pPr>
      <w:ind w:left="720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5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1573</Words>
  <Characters>8969</Characters>
  <Application>Microsoft Office Word</Application>
  <DocSecurity>0</DocSecurity>
  <Lines>74</Lines>
  <Paragraphs>21</Paragraphs>
  <ScaleCrop>false</ScaleCrop>
  <Company>Microsoft</Company>
  <LinksUpToDate>false</LinksUpToDate>
  <CharactersWithSpaces>10521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2022-04-22T02:15:00Z</dcterms:created>
  <dcterms:modified xsi:type="dcterms:W3CDTF">2022-04-22T02:24:00Z</dcterms:modified>
</cp:coreProperties>
</file>