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6F" w:rsidRDefault="00E0586F" w:rsidP="00CF3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86F" w:rsidRDefault="00E0586F" w:rsidP="00CF3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86F" w:rsidRDefault="00E0586F" w:rsidP="00CF3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86F" w:rsidRDefault="00E0586F" w:rsidP="00CF3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923" w:rsidRPr="00CF3923" w:rsidRDefault="00CF3923" w:rsidP="00CF3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923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62F7" w:rsidRPr="003C62F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C62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392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3923" w:rsidRPr="00CF3923" w:rsidRDefault="00CF3923" w:rsidP="00CF3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923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</w:t>
      </w:r>
      <w:r w:rsidR="003C62F7" w:rsidRPr="003C62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3923">
        <w:rPr>
          <w:rFonts w:ascii="Times New Roman" w:hAnsi="Times New Roman" w:cs="Times New Roman"/>
          <w:sz w:val="24"/>
          <w:szCs w:val="24"/>
        </w:rPr>
        <w:t>Заведующая МБДОУ «</w:t>
      </w:r>
      <w:r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CF3923" w:rsidRDefault="009725A9" w:rsidP="00CF3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от «30» 01.</w:t>
      </w:r>
      <w:r w:rsidR="002D7BA7">
        <w:rPr>
          <w:rFonts w:ascii="Times New Roman" w:hAnsi="Times New Roman" w:cs="Times New Roman"/>
          <w:sz w:val="24"/>
          <w:szCs w:val="24"/>
        </w:rPr>
        <w:t>2024</w:t>
      </w:r>
      <w:r w:rsidR="00CF3923">
        <w:rPr>
          <w:rFonts w:ascii="Times New Roman" w:hAnsi="Times New Roman" w:cs="Times New Roman"/>
          <w:sz w:val="24"/>
          <w:szCs w:val="24"/>
        </w:rPr>
        <w:t xml:space="preserve">                  _____________ Халтурина Е.Ф.</w:t>
      </w:r>
    </w:p>
    <w:p w:rsidR="00360953" w:rsidRPr="00CF3923" w:rsidRDefault="00360953" w:rsidP="00CF3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</w:t>
      </w:r>
      <w:r w:rsidR="009725A9">
        <w:rPr>
          <w:rFonts w:ascii="Times New Roman" w:hAnsi="Times New Roman" w:cs="Times New Roman"/>
          <w:sz w:val="24"/>
          <w:szCs w:val="24"/>
        </w:rPr>
        <w:t>каз № 3  от «30» 01.</w:t>
      </w:r>
      <w:bookmarkStart w:id="0" w:name="_GoBack"/>
      <w:bookmarkEnd w:id="0"/>
      <w:r w:rsidR="002D7BA7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F3923" w:rsidRPr="00CF3923" w:rsidRDefault="00CF3923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23" w:rsidRPr="00CF3923" w:rsidRDefault="00CF3923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1A6" w:rsidRDefault="002176B4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176B4" w:rsidRPr="002176B4" w:rsidRDefault="002176B4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F411A6">
        <w:rPr>
          <w:rFonts w:ascii="Times New Roman" w:hAnsi="Times New Roman" w:cs="Times New Roman"/>
          <w:b/>
          <w:sz w:val="28"/>
          <w:szCs w:val="28"/>
        </w:rPr>
        <w:t>х самообследования</w:t>
      </w:r>
    </w:p>
    <w:p w:rsidR="004B5B96" w:rsidRDefault="004B5B96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>МБДОУ «Детский сад «Сказка»</w:t>
      </w:r>
      <w:r w:rsidR="00D17B72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2176B4" w:rsidRPr="002176B4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2176B4">
        <w:rPr>
          <w:rFonts w:ascii="Times New Roman" w:hAnsi="Times New Roman" w:cs="Times New Roman"/>
          <w:b/>
          <w:sz w:val="28"/>
          <w:szCs w:val="28"/>
        </w:rPr>
        <w:t>д</w:t>
      </w:r>
    </w:p>
    <w:p w:rsidR="00BB5891" w:rsidRDefault="00BB5891" w:rsidP="004B5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91" w:rsidRDefault="00FC44FE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</w:t>
      </w:r>
      <w:r w:rsidR="00BB5891" w:rsidRPr="00BB5891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дош</w:t>
      </w:r>
      <w:r w:rsidR="00BB5891">
        <w:rPr>
          <w:rFonts w:ascii="Times New Roman" w:hAnsi="Times New Roman" w:cs="Times New Roman"/>
          <w:sz w:val="28"/>
          <w:szCs w:val="28"/>
        </w:rPr>
        <w:t>кольного</w:t>
      </w:r>
      <w:r w:rsidR="003C62F7" w:rsidRPr="003C62F7">
        <w:rPr>
          <w:rFonts w:ascii="Times New Roman" w:hAnsi="Times New Roman" w:cs="Times New Roman"/>
          <w:sz w:val="28"/>
          <w:szCs w:val="28"/>
        </w:rPr>
        <w:t xml:space="preserve"> </w:t>
      </w:r>
      <w:r w:rsidR="00BB5891">
        <w:rPr>
          <w:rFonts w:ascii="Times New Roman" w:hAnsi="Times New Roman" w:cs="Times New Roman"/>
          <w:sz w:val="28"/>
          <w:szCs w:val="28"/>
        </w:rPr>
        <w:t>образовательного  учреждения «Детский сад «Сказка</w:t>
      </w:r>
      <w:r w:rsidR="00BB5891" w:rsidRPr="00BB5891">
        <w:rPr>
          <w:rFonts w:ascii="Times New Roman" w:hAnsi="Times New Roman" w:cs="Times New Roman"/>
          <w:sz w:val="28"/>
          <w:szCs w:val="28"/>
        </w:rPr>
        <w:t>»</w:t>
      </w:r>
      <w:r w:rsidR="005B02FB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</w:t>
      </w:r>
      <w:r w:rsidR="00BB5891" w:rsidRPr="00BB5891">
        <w:rPr>
          <w:rFonts w:ascii="Times New Roman" w:hAnsi="Times New Roman" w:cs="Times New Roman"/>
          <w:sz w:val="28"/>
          <w:szCs w:val="28"/>
        </w:rPr>
        <w:t xml:space="preserve"> проведено в соответствии с: </w:t>
      </w:r>
    </w:p>
    <w:p w:rsidR="00BB5891" w:rsidRDefault="00BB5891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91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-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BB5891" w:rsidRDefault="00BB5891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91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</w:t>
      </w:r>
    </w:p>
    <w:p w:rsidR="00BB5891" w:rsidRDefault="00BB5891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589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</w:t>
      </w:r>
      <w:r w:rsidR="00360953">
        <w:rPr>
          <w:rFonts w:ascii="Times New Roman" w:hAnsi="Times New Roman" w:cs="Times New Roman"/>
          <w:sz w:val="28"/>
          <w:szCs w:val="28"/>
        </w:rPr>
        <w:t xml:space="preserve"> декабря 2017г № 1218 «</w:t>
      </w:r>
      <w:r w:rsidRPr="00BB5891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 </w:t>
      </w:r>
    </w:p>
    <w:p w:rsidR="00BB5891" w:rsidRDefault="00BB5891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91">
        <w:rPr>
          <w:rFonts w:ascii="Times New Roman" w:hAnsi="Times New Roman" w:cs="Times New Roman"/>
          <w:b/>
          <w:sz w:val="28"/>
          <w:szCs w:val="28"/>
        </w:rPr>
        <w:t>Цель проведения самообследования</w:t>
      </w:r>
      <w:r w:rsidRPr="00BB5891">
        <w:rPr>
          <w:rFonts w:ascii="Times New Roman" w:hAnsi="Times New Roman" w:cs="Times New Roman"/>
          <w:sz w:val="28"/>
          <w:szCs w:val="28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BB5891" w:rsidRPr="00BB5891" w:rsidRDefault="00BB5891" w:rsidP="00BB5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91">
        <w:rPr>
          <w:rFonts w:ascii="Times New Roman" w:hAnsi="Times New Roman" w:cs="Times New Roman"/>
          <w:sz w:val="28"/>
          <w:szCs w:val="28"/>
        </w:rPr>
        <w:t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Отчет представляется учредителю, общественности и родителям (законным представителям) обучающихся и размещается на официальном сай</w:t>
      </w:r>
      <w:r>
        <w:rPr>
          <w:rFonts w:ascii="Times New Roman" w:hAnsi="Times New Roman" w:cs="Times New Roman"/>
          <w:sz w:val="28"/>
          <w:szCs w:val="28"/>
        </w:rPr>
        <w:t>те МБДОУ «Детский сад «Сказка»</w:t>
      </w:r>
      <w:r w:rsidRPr="00BB5891">
        <w:rPr>
          <w:rFonts w:ascii="Times New Roman" w:hAnsi="Times New Roman" w:cs="Times New Roman"/>
          <w:sz w:val="28"/>
          <w:szCs w:val="28"/>
        </w:rPr>
        <w:t>, в информационно- телекоммуникационной сети Интернет.</w:t>
      </w:r>
    </w:p>
    <w:p w:rsidR="007E1550" w:rsidRDefault="007E1550" w:rsidP="004B5B96">
      <w:pPr>
        <w:spacing w:after="0"/>
        <w:jc w:val="center"/>
      </w:pPr>
    </w:p>
    <w:p w:rsidR="00B21746" w:rsidRDefault="00B21746" w:rsidP="004B5B96">
      <w:pPr>
        <w:spacing w:after="0"/>
        <w:jc w:val="center"/>
      </w:pPr>
    </w:p>
    <w:p w:rsidR="007D58A4" w:rsidRDefault="007D58A4" w:rsidP="007D58A4">
      <w:pPr>
        <w:spacing w:after="0"/>
      </w:pPr>
    </w:p>
    <w:p w:rsidR="002D7BA7" w:rsidRDefault="002D7BA7" w:rsidP="007D58A4">
      <w:pPr>
        <w:spacing w:after="0"/>
      </w:pPr>
    </w:p>
    <w:p w:rsidR="0009285E" w:rsidRDefault="00063836" w:rsidP="00B21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BB5891" w:rsidRPr="002176B4" w:rsidRDefault="0009285E" w:rsidP="00092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сведения об образовательной организации</w:t>
      </w:r>
    </w:p>
    <w:p w:rsidR="007E1550" w:rsidRDefault="007E1550" w:rsidP="004B5B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411A6" w:rsidRPr="00612DF4" w:rsidTr="00306C1F">
        <w:tc>
          <w:tcPr>
            <w:tcW w:w="3794" w:type="dxa"/>
            <w:vAlign w:val="center"/>
          </w:tcPr>
          <w:p w:rsidR="00F411A6" w:rsidRPr="00612DF4" w:rsidRDefault="00F411A6" w:rsidP="00612DF4">
            <w:pP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образовательной организации</w:t>
            </w:r>
          </w:p>
        </w:tc>
        <w:tc>
          <w:tcPr>
            <w:tcW w:w="5812" w:type="dxa"/>
            <w:vAlign w:val="center"/>
          </w:tcPr>
          <w:p w:rsidR="00F411A6" w:rsidRPr="00612DF4" w:rsidRDefault="00F411A6" w:rsidP="006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«Детский сад «Сказка» Кемеровского муниципального округа.</w:t>
            </w:r>
          </w:p>
        </w:tc>
      </w:tr>
      <w:tr w:rsidR="00F411A6" w:rsidRPr="00F411A6" w:rsidTr="00306C1F">
        <w:tc>
          <w:tcPr>
            <w:tcW w:w="3794" w:type="dxa"/>
            <w:vAlign w:val="center"/>
          </w:tcPr>
          <w:p w:rsidR="00F411A6" w:rsidRPr="00F411A6" w:rsidRDefault="00F411A6" w:rsidP="00612DF4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F411A6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(по уставу)</w:t>
            </w:r>
          </w:p>
        </w:tc>
        <w:tc>
          <w:tcPr>
            <w:tcW w:w="5812" w:type="dxa"/>
            <w:vAlign w:val="center"/>
          </w:tcPr>
          <w:p w:rsidR="00F411A6" w:rsidRPr="00F411A6" w:rsidRDefault="00F411A6" w:rsidP="00F411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6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1A6" w:rsidRPr="00F411A6" w:rsidRDefault="00F411A6" w:rsidP="0061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A6" w:rsidRPr="00F411A6" w:rsidTr="00306C1F">
        <w:tc>
          <w:tcPr>
            <w:tcW w:w="3794" w:type="dxa"/>
            <w:vAlign w:val="center"/>
          </w:tcPr>
          <w:p w:rsidR="00F411A6" w:rsidRPr="00F411A6" w:rsidRDefault="00F411A6" w:rsidP="0061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812" w:type="dxa"/>
            <w:vAlign w:val="center"/>
          </w:tcPr>
          <w:p w:rsidR="00F411A6" w:rsidRPr="00F411A6" w:rsidRDefault="00F411A6" w:rsidP="00F411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Елена Феликсовна</w:t>
            </w:r>
          </w:p>
        </w:tc>
      </w:tr>
      <w:tr w:rsidR="00F411A6" w:rsidRPr="00F411A6" w:rsidTr="00306C1F">
        <w:tc>
          <w:tcPr>
            <w:tcW w:w="3794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Юридический адрес</w:t>
            </w:r>
          </w:p>
        </w:tc>
        <w:tc>
          <w:tcPr>
            <w:tcW w:w="5812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sz w:val="24"/>
                <w:szCs w:val="24"/>
              </w:rPr>
              <w:t>650510, Российская Федерация, Кемеровская область — Кузбасс, Кемеровский округ, п. Новостройка, ул. Молодежная, 1-А</w:t>
            </w:r>
          </w:p>
        </w:tc>
      </w:tr>
      <w:tr w:rsidR="00F411A6" w:rsidRPr="00612DF4" w:rsidTr="00306C1F">
        <w:tc>
          <w:tcPr>
            <w:tcW w:w="3794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Фактические адреса</w:t>
            </w:r>
          </w:p>
        </w:tc>
        <w:tc>
          <w:tcPr>
            <w:tcW w:w="5812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sz w:val="24"/>
                <w:szCs w:val="24"/>
              </w:rPr>
              <w:t>1 корпус — 650510, Российская Федерация, Кемеровская область — Кузбасс, Кемеровский округ, п. Новостройка, ул. Молодежная, 1-А</w:t>
            </w:r>
            <w:r w:rsidRPr="00612DF4">
              <w:rPr>
                <w:rFonts w:ascii="Times New Roman" w:hAnsi="Times New Roman" w:cs="Times New Roman"/>
                <w:sz w:val="24"/>
                <w:szCs w:val="24"/>
              </w:rPr>
              <w:br/>
              <w:t>2 корпус — 650510, Российская Федерация, Кемеровская область — Кузбасс, Кемеровский округ, п. Новостройка, ул. Набережная 5</w:t>
            </w:r>
          </w:p>
        </w:tc>
      </w:tr>
      <w:tr w:rsidR="00F411A6" w:rsidRPr="00612DF4" w:rsidTr="00306C1F">
        <w:tc>
          <w:tcPr>
            <w:tcW w:w="3794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факс</w:t>
            </w:r>
          </w:p>
        </w:tc>
        <w:tc>
          <w:tcPr>
            <w:tcW w:w="5812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sz w:val="24"/>
                <w:szCs w:val="24"/>
              </w:rPr>
              <w:t>1 корпус +7 (3842) 604-105</w:t>
            </w:r>
            <w:r w:rsidRPr="00612DF4">
              <w:rPr>
                <w:rFonts w:ascii="Times New Roman" w:hAnsi="Times New Roman" w:cs="Times New Roman"/>
                <w:sz w:val="24"/>
                <w:szCs w:val="24"/>
              </w:rPr>
              <w:br/>
              <w:t>2 корпус +7 (3842) 604-342</w:t>
            </w:r>
          </w:p>
        </w:tc>
      </w:tr>
      <w:tr w:rsidR="00F411A6" w:rsidRPr="00612DF4" w:rsidTr="00306C1F">
        <w:tc>
          <w:tcPr>
            <w:tcW w:w="3794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Адрес электронной почты </w:t>
            </w:r>
          </w:p>
        </w:tc>
        <w:tc>
          <w:tcPr>
            <w:tcW w:w="5812" w:type="dxa"/>
            <w:vAlign w:val="center"/>
          </w:tcPr>
          <w:p w:rsidR="00F411A6" w:rsidRPr="00612DF4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F4">
              <w:rPr>
                <w:rFonts w:ascii="Times New Roman" w:hAnsi="Times New Roman" w:cs="Times New Roman"/>
                <w:sz w:val="24"/>
                <w:szCs w:val="24"/>
              </w:rPr>
              <w:t>mdouskazka@yandex.ru</w:t>
            </w:r>
          </w:p>
        </w:tc>
      </w:tr>
      <w:tr w:rsidR="00F411A6" w:rsidRPr="00612DF4" w:rsidTr="00306C1F">
        <w:tc>
          <w:tcPr>
            <w:tcW w:w="3794" w:type="dxa"/>
            <w:vAlign w:val="center"/>
          </w:tcPr>
          <w:p w:rsidR="00F411A6" w:rsidRDefault="00F411A6" w:rsidP="00F411A6">
            <w:pP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Учредитель</w:t>
            </w:r>
          </w:p>
        </w:tc>
        <w:tc>
          <w:tcPr>
            <w:tcW w:w="5812" w:type="dxa"/>
            <w:vAlign w:val="center"/>
          </w:tcPr>
          <w:p w:rsidR="00F411A6" w:rsidRPr="000632E8" w:rsidRDefault="000632E8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E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«Кемеровский муниципальный округ»</w:t>
            </w:r>
          </w:p>
        </w:tc>
      </w:tr>
      <w:tr w:rsidR="009872ED" w:rsidRPr="00355E36" w:rsidTr="00306C1F">
        <w:tc>
          <w:tcPr>
            <w:tcW w:w="3794" w:type="dxa"/>
            <w:vAlign w:val="center"/>
          </w:tcPr>
          <w:p w:rsidR="009872ED" w:rsidRPr="00355E36" w:rsidRDefault="009872ED" w:rsidP="00F411A6">
            <w:pP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55E36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Дата создания</w:t>
            </w:r>
          </w:p>
        </w:tc>
        <w:tc>
          <w:tcPr>
            <w:tcW w:w="5812" w:type="dxa"/>
            <w:vAlign w:val="center"/>
          </w:tcPr>
          <w:p w:rsidR="009872ED" w:rsidRPr="00355E36" w:rsidRDefault="009872ED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36">
              <w:rPr>
                <w:rFonts w:ascii="Times New Roman" w:hAnsi="Times New Roman" w:cs="Times New Roman"/>
                <w:sz w:val="24"/>
                <w:szCs w:val="24"/>
              </w:rPr>
              <w:t>01.01.2003 год</w:t>
            </w:r>
          </w:p>
        </w:tc>
      </w:tr>
      <w:tr w:rsidR="00F411A6" w:rsidRPr="00612DF4" w:rsidTr="00306C1F">
        <w:tc>
          <w:tcPr>
            <w:tcW w:w="3794" w:type="dxa"/>
            <w:vAlign w:val="center"/>
          </w:tcPr>
          <w:p w:rsidR="00F411A6" w:rsidRPr="00612DF4" w:rsidRDefault="00F411A6" w:rsidP="00F411A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612DF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на право ведения образовательной деятельности:</w:t>
            </w:r>
          </w:p>
        </w:tc>
        <w:tc>
          <w:tcPr>
            <w:tcW w:w="5812" w:type="dxa"/>
            <w:vAlign w:val="center"/>
          </w:tcPr>
          <w:p w:rsidR="006E5B27" w:rsidRDefault="00F411A6" w:rsidP="00F411A6">
            <w:pPr>
              <w:rPr>
                <w:rFonts w:ascii="Times New Roman" w:hAnsi="Times New Roman"/>
                <w:sz w:val="24"/>
                <w:szCs w:val="24"/>
              </w:rPr>
            </w:pPr>
            <w:r w:rsidRPr="006E5B27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№17507 </w:t>
            </w:r>
            <w:r w:rsidR="006E5B27" w:rsidRPr="006E5B27">
              <w:rPr>
                <w:rFonts w:ascii="Times New Roman" w:hAnsi="Times New Roman"/>
                <w:sz w:val="24"/>
                <w:szCs w:val="24"/>
              </w:rPr>
              <w:t>Серия 42ЛО</w:t>
            </w:r>
            <w:r w:rsidR="006E5B27" w:rsidRPr="006E5B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E5B27" w:rsidRPr="006E5B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11A6" w:rsidRPr="006E5B27" w:rsidRDefault="006E5B27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27">
              <w:rPr>
                <w:rFonts w:ascii="Times New Roman" w:hAnsi="Times New Roman"/>
                <w:sz w:val="24"/>
                <w:szCs w:val="24"/>
              </w:rPr>
              <w:t xml:space="preserve">выдана </w:t>
            </w:r>
            <w:r w:rsidR="00F411A6" w:rsidRPr="006E5B27">
              <w:rPr>
                <w:rFonts w:ascii="Times New Roman" w:hAnsi="Times New Roman" w:cs="Times New Roman"/>
                <w:sz w:val="24"/>
                <w:szCs w:val="24"/>
              </w:rPr>
              <w:t>от 04.06.2020 г.</w:t>
            </w:r>
          </w:p>
          <w:p w:rsidR="00F411A6" w:rsidRPr="004C3A5D" w:rsidRDefault="00F411A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5D">
              <w:rPr>
                <w:rFonts w:ascii="Times New Roman" w:hAnsi="Times New Roman" w:cs="Times New Roman"/>
                <w:sz w:val="24"/>
                <w:szCs w:val="24"/>
              </w:rPr>
              <w:t>действительна до: бессрочно</w:t>
            </w:r>
          </w:p>
        </w:tc>
      </w:tr>
      <w:tr w:rsidR="009872ED" w:rsidRPr="00612DF4" w:rsidTr="00306C1F">
        <w:tc>
          <w:tcPr>
            <w:tcW w:w="3794" w:type="dxa"/>
            <w:vAlign w:val="center"/>
          </w:tcPr>
          <w:p w:rsidR="009872ED" w:rsidRPr="00612DF4" w:rsidRDefault="009872ED" w:rsidP="00F4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</w:t>
            </w:r>
            <w:r w:rsidR="004C3A5D">
              <w:rPr>
                <w:rFonts w:ascii="Times New Roman" w:hAnsi="Times New Roman" w:cs="Times New Roman"/>
                <w:b/>
                <w:sz w:val="24"/>
                <w:szCs w:val="24"/>
              </w:rPr>
              <w:t>ство о государственной аккредита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812" w:type="dxa"/>
            <w:vAlign w:val="center"/>
          </w:tcPr>
          <w:p w:rsidR="009872ED" w:rsidRPr="004C3A5D" w:rsidRDefault="009872ED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5D">
              <w:rPr>
                <w:rFonts w:ascii="Times New Roman" w:hAnsi="Times New Roman" w:cs="Times New Roman"/>
                <w:sz w:val="24"/>
                <w:szCs w:val="24"/>
              </w:rPr>
              <w:t>Аккредитация не предусмотрена законодательством</w:t>
            </w:r>
          </w:p>
        </w:tc>
      </w:tr>
      <w:tr w:rsidR="009872ED" w:rsidRPr="00355E36" w:rsidTr="00306C1F">
        <w:tc>
          <w:tcPr>
            <w:tcW w:w="3794" w:type="dxa"/>
            <w:vAlign w:val="center"/>
          </w:tcPr>
          <w:p w:rsidR="00F411A6" w:rsidRPr="00355E36" w:rsidRDefault="00F411A6" w:rsidP="00F411A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355E36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на осуществление медицинской деятельности:</w:t>
            </w:r>
          </w:p>
        </w:tc>
        <w:tc>
          <w:tcPr>
            <w:tcW w:w="5812" w:type="dxa"/>
            <w:vAlign w:val="center"/>
          </w:tcPr>
          <w:p w:rsidR="00F411A6" w:rsidRDefault="00355E3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ЛО-42-01-004896 от 31.01.2017 г.</w:t>
            </w:r>
          </w:p>
          <w:p w:rsidR="00355E36" w:rsidRPr="00355E36" w:rsidRDefault="00355E36" w:rsidP="00F4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5D">
              <w:rPr>
                <w:rFonts w:ascii="Times New Roman" w:hAnsi="Times New Roman" w:cs="Times New Roman"/>
                <w:sz w:val="24"/>
                <w:szCs w:val="24"/>
              </w:rPr>
              <w:t>действительна до: бессрочно</w:t>
            </w:r>
          </w:p>
        </w:tc>
      </w:tr>
      <w:tr w:rsidR="00CA0ED6" w:rsidRPr="00CA0ED6" w:rsidTr="00306C1F">
        <w:tc>
          <w:tcPr>
            <w:tcW w:w="3794" w:type="dxa"/>
            <w:vAlign w:val="center"/>
          </w:tcPr>
          <w:p w:rsidR="00CA0ED6" w:rsidRPr="00CA0ED6" w:rsidRDefault="00CA0ED6" w:rsidP="00F411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0ED6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812" w:type="dxa"/>
            <w:vAlign w:val="center"/>
          </w:tcPr>
          <w:p w:rsidR="00CA0ED6" w:rsidRPr="00CA0ED6" w:rsidRDefault="00CA0ED6" w:rsidP="00C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6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(понедельник — пятница) с 7-00 до 19-00</w:t>
            </w:r>
          </w:p>
          <w:p w:rsidR="00CA0ED6" w:rsidRPr="00CA0ED6" w:rsidRDefault="00CA0ED6" w:rsidP="00F4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A63E5" w:rsidRPr="006A63E5" w:rsidRDefault="006A63E5" w:rsidP="004B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546" w:rsidRPr="00941DA2" w:rsidRDefault="00EF7F82" w:rsidP="0040454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546">
        <w:rPr>
          <w:rFonts w:ascii="Times New Roman" w:hAnsi="Times New Roman" w:cs="Times New Roman"/>
          <w:sz w:val="28"/>
          <w:szCs w:val="28"/>
        </w:rPr>
        <w:t xml:space="preserve">   </w:t>
      </w:r>
      <w:r w:rsidR="00404546">
        <w:rPr>
          <w:rFonts w:ascii="Times New Roman" w:hAnsi="Times New Roman" w:cs="Times New Roman"/>
          <w:sz w:val="28"/>
          <w:szCs w:val="28"/>
        </w:rPr>
        <w:tab/>
      </w:r>
      <w:r w:rsidR="00B55E35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063836" w:rsidRPr="00EF7F82">
        <w:rPr>
          <w:rFonts w:ascii="Times New Roman" w:hAnsi="Times New Roman" w:cs="Times New Roman"/>
          <w:sz w:val="28"/>
          <w:szCs w:val="28"/>
        </w:rPr>
        <w:t xml:space="preserve"> деятельности МБДОУ «Детский сад «Сказка» является реализация </w:t>
      </w:r>
      <w:r w:rsidR="00900C4F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МБДОУ «Детский сад «Сказка» на 2023-2028 гг.</w:t>
      </w:r>
      <w:r w:rsidR="00404546">
        <w:rPr>
          <w:rFonts w:ascii="Times New Roman" w:hAnsi="Times New Roman" w:cs="Times New Roman"/>
          <w:sz w:val="28"/>
          <w:szCs w:val="28"/>
        </w:rPr>
        <w:t xml:space="preserve"> (протокол № 1 от 31.08.2023г), </w:t>
      </w:r>
      <w:r w:rsidR="00900C4F">
        <w:rPr>
          <w:rFonts w:ascii="Times New Roman" w:hAnsi="Times New Roman" w:cs="Times New Roman"/>
          <w:sz w:val="28"/>
          <w:szCs w:val="28"/>
        </w:rPr>
        <w:t xml:space="preserve">которая соответствует ФГОС ДО и ФОП ДО. Целью программы является  - </w:t>
      </w:r>
      <w:r w:rsidR="00404546"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00C4F" w:rsidRDefault="00404546" w:rsidP="00EF7F82">
      <w:pPr>
        <w:tabs>
          <w:tab w:val="left" w:pos="426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C4F">
        <w:rPr>
          <w:rFonts w:ascii="Times New Roman" w:hAnsi="Times New Roman" w:cs="Times New Roman"/>
          <w:sz w:val="28"/>
          <w:szCs w:val="28"/>
        </w:rPr>
        <w:t>В состав ОП ДО входит рабочая программа воспитания, которая основана на воплощении национального воспитательного идеала.</w:t>
      </w:r>
    </w:p>
    <w:p w:rsidR="00EF7F82" w:rsidRDefault="00900C4F" w:rsidP="00900C4F">
      <w:pPr>
        <w:tabs>
          <w:tab w:val="left" w:pos="426"/>
        </w:tabs>
        <w:spacing w:after="0"/>
        <w:ind w:lef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35" w:rsidRDefault="00DC220B" w:rsidP="00B55E35">
      <w:pPr>
        <w:spacing w:after="0" w:line="24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DC220B">
        <w:rPr>
          <w:rFonts w:ascii="Times New Roman" w:hAnsi="Times New Roman"/>
          <w:b/>
          <w:color w:val="000000" w:themeColor="text1"/>
          <w:sz w:val="28"/>
          <w:szCs w:val="28"/>
        </w:rPr>
        <w:t>Вывод:</w:t>
      </w:r>
      <w:r w:rsidR="003C62F7" w:rsidRPr="003C62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55E3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55E35" w:rsidRPr="004F127F">
        <w:rPr>
          <w:rFonts w:ascii="Times New Roman" w:hAnsi="Times New Roman"/>
          <w:color w:val="000000" w:themeColor="text1"/>
          <w:sz w:val="28"/>
          <w:szCs w:val="28"/>
        </w:rPr>
        <w:t>бразовательную</w:t>
      </w:r>
      <w:r w:rsidR="00945CA8">
        <w:rPr>
          <w:rFonts w:ascii="Times New Roman" w:hAnsi="Times New Roman"/>
          <w:color w:val="000000" w:themeColor="text1"/>
          <w:sz w:val="28"/>
          <w:szCs w:val="28"/>
        </w:rPr>
        <w:t xml:space="preserve"> про</w:t>
      </w:r>
      <w:r w:rsidR="00EB267C">
        <w:rPr>
          <w:rFonts w:ascii="Times New Roman" w:hAnsi="Times New Roman"/>
          <w:color w:val="000000" w:themeColor="text1"/>
          <w:sz w:val="28"/>
          <w:szCs w:val="28"/>
        </w:rPr>
        <w:t>грамму в 2023 году освоили на 79</w:t>
      </w:r>
      <w:r w:rsidR="0056024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55E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5E35">
        <w:rPr>
          <w:rFonts w:ascii="Times New Roman" w:hAnsi="Times New Roman"/>
          <w:sz w:val="28"/>
          <w:szCs w:val="28"/>
        </w:rPr>
        <w:t xml:space="preserve"> Стабильно результаты освоения образовательной программы воспитанниками </w:t>
      </w:r>
      <w:r w:rsidR="00B55E35">
        <w:rPr>
          <w:rFonts w:ascii="Times New Roman" w:hAnsi="Times New Roman"/>
          <w:sz w:val="28"/>
          <w:szCs w:val="28"/>
        </w:rPr>
        <w:lastRenderedPageBreak/>
        <w:t>свидетельствуют о высоком уровне качества образовательного процесса и созданных условий в ДОУ.</w:t>
      </w:r>
    </w:p>
    <w:p w:rsidR="00B55E35" w:rsidRPr="00814ABB" w:rsidRDefault="00B55E35" w:rsidP="00DC220B">
      <w:pPr>
        <w:pStyle w:val="ab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9A4B63" w:rsidRDefault="009A4B63" w:rsidP="004B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836" w:rsidRDefault="00063836" w:rsidP="004B5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836" w:rsidRPr="00383837" w:rsidRDefault="00383837" w:rsidP="004B5B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8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3837">
        <w:rPr>
          <w:rFonts w:ascii="Times New Roman" w:hAnsi="Times New Roman" w:cs="Times New Roman"/>
          <w:b/>
          <w:sz w:val="28"/>
          <w:szCs w:val="28"/>
        </w:rPr>
        <w:t>.Особенности управления</w:t>
      </w:r>
    </w:p>
    <w:p w:rsidR="00236DB9" w:rsidRPr="00FC44FE" w:rsidRDefault="00236DB9" w:rsidP="00FC44FE">
      <w:pPr>
        <w:spacing w:after="0"/>
        <w:ind w:firstLine="708"/>
        <w:jc w:val="both"/>
        <w:rPr>
          <w:rStyle w:val="bold"/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на принципах самоуправления и единоначалия.</w:t>
      </w:r>
    </w:p>
    <w:p w:rsidR="00063836" w:rsidRDefault="00383837" w:rsidP="004B5B96">
      <w:pPr>
        <w:spacing w:after="0"/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383837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Органы управления учреждением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6804"/>
      </w:tblGrid>
      <w:tr w:rsidR="00FC44FE" w:rsidRPr="00FC44FE" w:rsidTr="00B2174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B21746" w:rsidRDefault="00FC44FE" w:rsidP="00B2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4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C44FE" w:rsidRPr="00B21746" w:rsidRDefault="00FC44FE" w:rsidP="00B2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46"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B21746" w:rsidRDefault="00FC44FE" w:rsidP="00B217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4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FC44FE" w:rsidRPr="00FC44FE" w:rsidTr="00B2174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17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4FE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FC44FE" w:rsidRPr="00FC44FE" w:rsidRDefault="00FC44FE" w:rsidP="00B2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 xml:space="preserve">-утверждает штатное расписание, отчетные документы организации, </w:t>
            </w:r>
          </w:p>
          <w:p w:rsidR="00FC44FE" w:rsidRPr="00FC44FE" w:rsidRDefault="00FC44FE" w:rsidP="00B2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-осуществляет общее руководство детским садом</w:t>
            </w:r>
          </w:p>
        </w:tc>
      </w:tr>
      <w:tr w:rsidR="00FC44FE" w:rsidRPr="00FC44FE" w:rsidTr="00B2174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4FE"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</w:p>
          <w:p w:rsidR="00FC44FE" w:rsidRPr="00FC44FE" w:rsidRDefault="00FC44FE" w:rsidP="00B2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4FE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FC44FE">
              <w:rPr>
                <w:rFonts w:ascii="Times New Roman" w:hAnsi="Times New Roman"/>
                <w:sz w:val="24"/>
                <w:szCs w:val="24"/>
              </w:rPr>
              <w:br/>
              <w:t>деятельностью детского сада, в том числе рассматривает</w:t>
            </w:r>
            <w:r w:rsidRPr="00FC44FE">
              <w:rPr>
                <w:rFonts w:ascii="Times New Roman" w:hAnsi="Times New Roman"/>
                <w:sz w:val="24"/>
                <w:szCs w:val="24"/>
              </w:rPr>
              <w:br/>
              <w:t xml:space="preserve"> вопросы:</w:t>
            </w:r>
          </w:p>
          <w:p w:rsidR="00FC44FE" w:rsidRPr="00FC44FE" w:rsidRDefault="00FC44FE" w:rsidP="00B23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-развития образовательных услуг;</w:t>
            </w:r>
          </w:p>
          <w:p w:rsidR="00FC44FE" w:rsidRPr="00FC44FE" w:rsidRDefault="00FC44FE" w:rsidP="00B23A2B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-регламентации образовательных отношений;</w:t>
            </w:r>
          </w:p>
          <w:p w:rsidR="00FC44FE" w:rsidRPr="00FC44FE" w:rsidRDefault="00FC44FE" w:rsidP="00B23A2B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-разработки образовательных программ;</w:t>
            </w:r>
          </w:p>
          <w:p w:rsidR="00FC44FE" w:rsidRPr="00FC44FE" w:rsidRDefault="00FC44FE" w:rsidP="00B23A2B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-выбора учебных пособий, средств обучения и воспитания;</w:t>
            </w:r>
          </w:p>
          <w:p w:rsidR="00FC44FE" w:rsidRPr="00FC44FE" w:rsidRDefault="00FC44FE" w:rsidP="00B23A2B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-матер</w:t>
            </w:r>
            <w:r w:rsidR="00B23A2B">
              <w:rPr>
                <w:rFonts w:ascii="Times New Roman" w:hAnsi="Times New Roman"/>
                <w:sz w:val="24"/>
                <w:szCs w:val="24"/>
              </w:rPr>
              <w:t xml:space="preserve">иально-технического обеспечения </w:t>
            </w:r>
            <w:r w:rsidRPr="00FC44FE">
              <w:rPr>
                <w:rFonts w:ascii="Times New Roman" w:hAnsi="Times New Roman"/>
                <w:sz w:val="24"/>
                <w:szCs w:val="24"/>
              </w:rPr>
              <w:t>образовательного процесса;</w:t>
            </w:r>
          </w:p>
          <w:p w:rsidR="00FC44FE" w:rsidRPr="00FC44FE" w:rsidRDefault="00FC44FE" w:rsidP="00B21746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-аттестации, повышения квалификации педагогических работников;</w:t>
            </w:r>
          </w:p>
        </w:tc>
      </w:tr>
      <w:tr w:rsidR="00FC44FE" w:rsidRPr="00FC44FE" w:rsidTr="00B2174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17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4FE">
              <w:rPr>
                <w:rFonts w:ascii="Times New Roman" w:hAnsi="Times New Roman"/>
                <w:b/>
                <w:sz w:val="24"/>
                <w:szCs w:val="24"/>
              </w:rPr>
              <w:t>Общее собрание</w:t>
            </w:r>
            <w:r w:rsidR="00B217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4FE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</w:t>
            </w:r>
            <w:r w:rsidRPr="00FC44FE">
              <w:rPr>
                <w:rFonts w:ascii="Times New Roman" w:hAnsi="Times New Roman"/>
                <w:sz w:val="24"/>
                <w:szCs w:val="24"/>
              </w:rPr>
              <w:br/>
              <w:t xml:space="preserve"> образовательной организацией, в том числе:</w:t>
            </w:r>
          </w:p>
          <w:p w:rsidR="00FC44FE" w:rsidRPr="00FC44FE" w:rsidRDefault="00FC44FE" w:rsidP="00B2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C44FE" w:rsidRPr="00FC44FE" w:rsidRDefault="00FC44FE" w:rsidP="00B21746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FC44FE" w:rsidRPr="00FC44FE" w:rsidRDefault="00FC44FE" w:rsidP="00B21746">
            <w:pPr>
              <w:spacing w:after="0" w:line="240" w:lineRule="auto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FC44FE" w:rsidRPr="00FC44FE" w:rsidRDefault="00FC44FE" w:rsidP="00B21746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FE">
              <w:rPr>
                <w:rFonts w:ascii="Times New Roman" w:hAnsi="Times New Roman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 материально-технической базы</w:t>
            </w:r>
          </w:p>
        </w:tc>
      </w:tr>
      <w:tr w:rsidR="00FC44FE" w:rsidRPr="00FC44FE" w:rsidTr="00B2174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1746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C44FE" w:rsidRPr="00FC44FE" w:rsidRDefault="00FC44FE" w:rsidP="00B21746">
            <w:pPr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C44FE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Родительский комитет</w:t>
            </w:r>
          </w:p>
        </w:tc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4FE" w:rsidRPr="00FC44FE" w:rsidRDefault="00FC44FE" w:rsidP="00B23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создается по инициативе родителей (законных представителей) воспитанников Учреждения. Деятельность родительского комитета регламентируется Положением о родительском комитете.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В состав Родительского комитета входят по одному представителю родительской общественности от каждой группы Учреждения.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A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Целями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 являются: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а) содействие Учреждению в деле воспитания, обучения, улучшения жизни и быта воспитанников;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б) содействие в организации конкурсов, праздников, соревнований, других массовых мероприятий Учреждения;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в) содействие совершенствованию материально-технической базы Учреждения, благоустройству его помещений и территории.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 решает задачи и выполняет функции в соответствии с утвержденным Положением о нем.</w:t>
            </w:r>
            <w:r w:rsidRPr="00FC44FE">
              <w:rPr>
                <w:rFonts w:ascii="Times New Roman" w:hAnsi="Times New Roman" w:cs="Times New Roman"/>
                <w:sz w:val="24"/>
                <w:szCs w:val="24"/>
              </w:rPr>
              <w:br/>
              <w:t>Решения Родительского комитета рассматриваются на педагогическом совете и при необходимости на Общем собрании трудового коллектива Учреждения.</w:t>
            </w:r>
          </w:p>
        </w:tc>
      </w:tr>
    </w:tbl>
    <w:p w:rsidR="00FC44FE" w:rsidRDefault="00FC44FE" w:rsidP="004B5B96">
      <w:pPr>
        <w:spacing w:after="0"/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674932" w:rsidRDefault="00674932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FC6" w:rsidRPr="00E35FC6" w:rsidRDefault="002817D2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ДО и</w:t>
      </w:r>
      <w:r w:rsidR="00E35FC6" w:rsidRPr="00E35FC6">
        <w:rPr>
          <w:rFonts w:ascii="Times New Roman" w:hAnsi="Times New Roman" w:cs="Times New Roman"/>
          <w:b/>
          <w:sz w:val="28"/>
          <w:szCs w:val="28"/>
        </w:rPr>
        <w:t xml:space="preserve"> структурных подразделений </w:t>
      </w:r>
    </w:p>
    <w:p w:rsidR="00E35FC6" w:rsidRDefault="00E35FC6" w:rsidP="005064AC">
      <w:pPr>
        <w:spacing w:after="0" w:line="240" w:lineRule="auto"/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E35FC6" w:rsidRPr="00E35FC6" w:rsidTr="00C87D8E">
        <w:tc>
          <w:tcPr>
            <w:tcW w:w="4644" w:type="dxa"/>
          </w:tcPr>
          <w:p w:rsidR="00E35FC6" w:rsidRPr="00FC44FE" w:rsidRDefault="00E35FC6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4961" w:type="dxa"/>
          </w:tcPr>
          <w:p w:rsidR="00E35FC6" w:rsidRPr="00E35FC6" w:rsidRDefault="00E35FC6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6">
              <w:rPr>
                <w:rFonts w:ascii="Times New Roman" w:hAnsi="Times New Roman" w:cs="Times New Roman"/>
                <w:sz w:val="24"/>
                <w:szCs w:val="24"/>
              </w:rPr>
              <w:t>Халтурина Елена Феликсовна</w:t>
            </w:r>
          </w:p>
        </w:tc>
      </w:tr>
      <w:tr w:rsidR="00E842AF" w:rsidRPr="00E35FC6" w:rsidTr="00C87D8E">
        <w:tc>
          <w:tcPr>
            <w:tcW w:w="4644" w:type="dxa"/>
          </w:tcPr>
          <w:p w:rsidR="00E842AF" w:rsidRPr="00FC44FE" w:rsidRDefault="00E842AF" w:rsidP="00BF4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r w:rsidR="00BF43FE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4961" w:type="dxa"/>
          </w:tcPr>
          <w:p w:rsidR="00E842AF" w:rsidRPr="00E35FC6" w:rsidRDefault="00E842A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Балушкина Любовь Васильевна</w:t>
            </w:r>
          </w:p>
        </w:tc>
      </w:tr>
      <w:tr w:rsidR="00E35FC6" w:rsidRPr="00E35FC6" w:rsidTr="00C87D8E">
        <w:tc>
          <w:tcPr>
            <w:tcW w:w="4644" w:type="dxa"/>
          </w:tcPr>
          <w:p w:rsidR="00E35FC6" w:rsidRPr="00FC44FE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</w:tcPr>
          <w:p w:rsidR="00E35FC6" w:rsidRPr="00E35FC6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Корыстина Марина Ильинична</w:t>
            </w:r>
          </w:p>
        </w:tc>
      </w:tr>
      <w:tr w:rsidR="00E35FC6" w:rsidRPr="00E35FC6" w:rsidTr="00C87D8E">
        <w:tc>
          <w:tcPr>
            <w:tcW w:w="4644" w:type="dxa"/>
          </w:tcPr>
          <w:p w:rsidR="00E35FC6" w:rsidRPr="00FC44FE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61" w:type="dxa"/>
          </w:tcPr>
          <w:p w:rsidR="00E35FC6" w:rsidRPr="00E35FC6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Надежда Сергеевна</w:t>
            </w:r>
          </w:p>
        </w:tc>
      </w:tr>
      <w:tr w:rsidR="00E35FC6" w:rsidRPr="00E35FC6" w:rsidTr="00C87D8E">
        <w:tc>
          <w:tcPr>
            <w:tcW w:w="4644" w:type="dxa"/>
          </w:tcPr>
          <w:p w:rsidR="00E35FC6" w:rsidRPr="00FC44FE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1" w:type="dxa"/>
          </w:tcPr>
          <w:p w:rsidR="00E35FC6" w:rsidRPr="00E35FC6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Береговенко Эльмира Рафиковна</w:t>
            </w:r>
          </w:p>
        </w:tc>
      </w:tr>
      <w:tr w:rsidR="002D7BA7" w:rsidRPr="00E35FC6" w:rsidTr="00C87D8E">
        <w:tc>
          <w:tcPr>
            <w:tcW w:w="4644" w:type="dxa"/>
          </w:tcPr>
          <w:p w:rsidR="002D7BA7" w:rsidRPr="00FC44FE" w:rsidRDefault="002D7BA7" w:rsidP="00F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(хореограф)</w:t>
            </w:r>
          </w:p>
        </w:tc>
        <w:tc>
          <w:tcPr>
            <w:tcW w:w="4961" w:type="dxa"/>
          </w:tcPr>
          <w:p w:rsidR="002D7BA7" w:rsidRDefault="002D7BA7" w:rsidP="00F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Корвстина Ольга Александровна</w:t>
            </w:r>
          </w:p>
        </w:tc>
      </w:tr>
      <w:tr w:rsidR="00E35FC6" w:rsidRPr="00E35FC6" w:rsidTr="00C87D8E">
        <w:tc>
          <w:tcPr>
            <w:tcW w:w="4644" w:type="dxa"/>
          </w:tcPr>
          <w:p w:rsidR="00E35FC6" w:rsidRPr="00FC44FE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FE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961" w:type="dxa"/>
          </w:tcPr>
          <w:p w:rsidR="00E35FC6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Софьянникова Татьяна Петровна</w:t>
            </w:r>
            <w:r w:rsidR="007A7241"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3846BF" w:rsidRPr="00E35FC6" w:rsidRDefault="003846BF" w:rsidP="00FC44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Марина Александровна</w:t>
            </w:r>
            <w:r w:rsidR="007A7241">
              <w:rPr>
                <w:rFonts w:ascii="Times New Roman" w:hAnsi="Times New Roman" w:cs="Times New Roman"/>
                <w:sz w:val="24"/>
                <w:szCs w:val="24"/>
              </w:rPr>
              <w:t xml:space="preserve"> (2 корпус)</w:t>
            </w:r>
          </w:p>
        </w:tc>
      </w:tr>
    </w:tbl>
    <w:p w:rsidR="00B04B9C" w:rsidRDefault="00B04B9C" w:rsidP="00B0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B9C" w:rsidRPr="00B04B9C" w:rsidRDefault="001E7310" w:rsidP="00B0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B9C">
        <w:rPr>
          <w:rFonts w:ascii="Times New Roman" w:hAnsi="Times New Roman" w:cs="Times New Roman"/>
          <w:sz w:val="28"/>
          <w:szCs w:val="28"/>
        </w:rPr>
        <w:t>Для каждого структурного подразделения определено содержание деятельности, взаимодействие с другими структурными подразделениями</w:t>
      </w:r>
      <w:r w:rsidR="00B04B9C" w:rsidRPr="00B04B9C">
        <w:rPr>
          <w:rFonts w:ascii="Times New Roman" w:hAnsi="Times New Roman" w:cs="Times New Roman"/>
          <w:sz w:val="28"/>
          <w:szCs w:val="28"/>
        </w:rPr>
        <w:t xml:space="preserve">,  </w:t>
      </w:r>
      <w:r w:rsidR="004D5941">
        <w:rPr>
          <w:rFonts w:ascii="Times New Roman" w:hAnsi="Times New Roman" w:cs="Times New Roman"/>
          <w:sz w:val="28"/>
          <w:szCs w:val="28"/>
        </w:rPr>
        <w:t>в</w:t>
      </w:r>
      <w:r w:rsidR="00B04B9C" w:rsidRPr="00B04B9C">
        <w:rPr>
          <w:rFonts w:ascii="Times New Roman" w:hAnsi="Times New Roman" w:cs="Times New Roman"/>
          <w:sz w:val="28"/>
          <w:szCs w:val="28"/>
        </w:rPr>
        <w:t>се они осуществляют опосредованное руководство в соответствии с заданными</w:t>
      </w:r>
      <w:r w:rsidR="00B23A2B">
        <w:rPr>
          <w:rFonts w:ascii="Times New Roman" w:hAnsi="Times New Roman" w:cs="Times New Roman"/>
          <w:sz w:val="28"/>
          <w:szCs w:val="28"/>
        </w:rPr>
        <w:t xml:space="preserve"> целями, программой развития ДО</w:t>
      </w:r>
      <w:r w:rsidR="00B04B9C" w:rsidRPr="00B04B9C">
        <w:rPr>
          <w:rFonts w:ascii="Times New Roman" w:hAnsi="Times New Roman" w:cs="Times New Roman"/>
          <w:sz w:val="28"/>
          <w:szCs w:val="28"/>
        </w:rPr>
        <w:t xml:space="preserve"> и ожидаемыми результатами.</w:t>
      </w:r>
    </w:p>
    <w:p w:rsidR="00E35FC6" w:rsidRPr="001E7310" w:rsidRDefault="001E7310" w:rsidP="001E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41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1E7310">
        <w:rPr>
          <w:rFonts w:ascii="Times New Roman" w:hAnsi="Times New Roman" w:cs="Times New Roman"/>
          <w:sz w:val="28"/>
          <w:szCs w:val="28"/>
        </w:rPr>
        <w:t xml:space="preserve"> 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BE33F0" w:rsidRDefault="00BE33F0" w:rsidP="005064AC">
      <w:pPr>
        <w:spacing w:after="0" w:line="240" w:lineRule="auto"/>
      </w:pPr>
    </w:p>
    <w:p w:rsidR="008A00EB" w:rsidRDefault="008A00EB" w:rsidP="005064AC">
      <w:pPr>
        <w:spacing w:after="0" w:line="240" w:lineRule="auto"/>
      </w:pPr>
    </w:p>
    <w:p w:rsidR="00BE33F0" w:rsidRDefault="00BE33F0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3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33F0">
        <w:rPr>
          <w:rFonts w:ascii="Times New Roman" w:hAnsi="Times New Roman" w:cs="Times New Roman"/>
          <w:b/>
          <w:sz w:val="28"/>
          <w:szCs w:val="28"/>
        </w:rPr>
        <w:t>.</w:t>
      </w:r>
      <w:r w:rsidR="005B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3F0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ED6170" w:rsidRDefault="0062040E" w:rsidP="00ED61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6170">
        <w:rPr>
          <w:sz w:val="28"/>
          <w:szCs w:val="28"/>
        </w:rPr>
        <w:t xml:space="preserve">бразовательная программа дошкольного образования (далее – Программа) муниципального бюджетного дошкольного образовательного учреждения «Детский сад «Сказка» Кемеровского муниципального </w:t>
      </w:r>
      <w:r w:rsidR="00C15FDC">
        <w:rPr>
          <w:sz w:val="28"/>
          <w:szCs w:val="28"/>
        </w:rPr>
        <w:t xml:space="preserve">округа </w:t>
      </w:r>
      <w:r w:rsidR="00ED6170">
        <w:rPr>
          <w:sz w:val="28"/>
          <w:szCs w:val="28"/>
        </w:rPr>
        <w:t xml:space="preserve">предназначена для работы с детьми от 1 года до 7(8) лет. </w:t>
      </w:r>
    </w:p>
    <w:p w:rsidR="00ED6170" w:rsidRDefault="00ED6170" w:rsidP="00ED61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учитывает индивидуальные потребности детей раннего и дошкольного возраста, ориентируется на специфику национальных, социокультурных и иных условий, образовательные потребности, интересы и мотивы детей, образовательные запросы и ожидания родителей (законных представителей), возможности педагогического коллектива.</w:t>
      </w:r>
    </w:p>
    <w:p w:rsidR="00ED6170" w:rsidRDefault="00ED6170" w:rsidP="00ED6170">
      <w:pPr>
        <w:pStyle w:val="a3"/>
        <w:ind w:firstLine="709"/>
        <w:jc w:val="both"/>
        <w:rPr>
          <w:sz w:val="28"/>
          <w:szCs w:val="28"/>
        </w:rPr>
      </w:pPr>
      <w:r w:rsidRPr="00401FF9">
        <w:rPr>
          <w:sz w:val="28"/>
          <w:szCs w:val="28"/>
        </w:rPr>
        <w:t>Программа обеспечивает развитие личности, мотивации и способностей детей в различных видах деятельности через реализацию содержания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D6170" w:rsidRDefault="00ED6170" w:rsidP="00ED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FF9">
        <w:rPr>
          <w:rFonts w:ascii="Times New Roman" w:hAnsi="Times New Roman"/>
          <w:sz w:val="28"/>
          <w:szCs w:val="28"/>
        </w:rPr>
        <w:t>Программа</w:t>
      </w:r>
      <w:r w:rsidR="00707404">
        <w:rPr>
          <w:rFonts w:ascii="Times New Roman" w:hAnsi="Times New Roman"/>
          <w:sz w:val="28"/>
          <w:szCs w:val="28"/>
        </w:rPr>
        <w:t xml:space="preserve"> </w:t>
      </w:r>
      <w:r w:rsidRPr="00401FF9">
        <w:rPr>
          <w:rFonts w:ascii="Times New Roman" w:hAnsi="Times New Roman"/>
          <w:sz w:val="28"/>
          <w:szCs w:val="28"/>
        </w:rPr>
        <w:t>разработана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(http://www.firo.ru/wp-content/uploads/2014/02/POOP_DO.pdf), а образовательной программы дошкольного образования «От рождения до школы» под редакцией Н.Е. Вераксы, Т.С. Комаровой, М.А. Васильевой</w:t>
      </w:r>
      <w:r>
        <w:rPr>
          <w:rFonts w:ascii="Times New Roman" w:hAnsi="Times New Roman"/>
          <w:sz w:val="28"/>
          <w:szCs w:val="28"/>
        </w:rPr>
        <w:t>.</w:t>
      </w:r>
    </w:p>
    <w:p w:rsidR="00ED6170" w:rsidRPr="007E7F19" w:rsidRDefault="00ED6170" w:rsidP="00ED61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F19">
        <w:rPr>
          <w:rFonts w:ascii="Times New Roman" w:hAnsi="Times New Roman"/>
          <w:color w:val="000000"/>
          <w:sz w:val="28"/>
          <w:szCs w:val="28"/>
        </w:rPr>
        <w:t>В части, формируемой участниками образовательных отношений,  входит реализация следующих программ</w:t>
      </w:r>
      <w:r w:rsidRPr="007E7F19">
        <w:rPr>
          <w:rFonts w:ascii="Times New Roman" w:hAnsi="Times New Roman"/>
          <w:sz w:val="28"/>
          <w:szCs w:val="28"/>
        </w:rPr>
        <w:t xml:space="preserve">, которые является </w:t>
      </w:r>
      <w:r w:rsidRPr="007E7F19">
        <w:rPr>
          <w:rFonts w:ascii="Times New Roman" w:hAnsi="Times New Roman"/>
          <w:bCs/>
          <w:sz w:val="28"/>
          <w:szCs w:val="28"/>
        </w:rPr>
        <w:t xml:space="preserve">частью </w:t>
      </w:r>
      <w:r w:rsidRPr="007E7F19">
        <w:rPr>
          <w:rFonts w:ascii="Times New Roman" w:hAnsi="Times New Roman"/>
          <w:sz w:val="28"/>
          <w:szCs w:val="28"/>
        </w:rPr>
        <w:t>основной образовательной программы дошкольного образования</w:t>
      </w:r>
      <w:r w:rsidRPr="007E7F19">
        <w:rPr>
          <w:rFonts w:ascii="Times New Roman" w:hAnsi="Times New Roman"/>
          <w:bCs/>
          <w:sz w:val="28"/>
          <w:szCs w:val="28"/>
        </w:rPr>
        <w:t xml:space="preserve">. Программы предназначены для </w:t>
      </w:r>
      <w:r>
        <w:rPr>
          <w:rFonts w:ascii="Times New Roman" w:hAnsi="Times New Roman"/>
          <w:bCs/>
          <w:sz w:val="28"/>
          <w:szCs w:val="28"/>
        </w:rPr>
        <w:t>организации работы с детьми от 5</w:t>
      </w:r>
      <w:r w:rsidRPr="007E7F19">
        <w:rPr>
          <w:rFonts w:ascii="Times New Roman" w:hAnsi="Times New Roman"/>
          <w:bCs/>
          <w:sz w:val="28"/>
          <w:szCs w:val="28"/>
        </w:rPr>
        <w:t xml:space="preserve"> до 8 лет</w:t>
      </w:r>
      <w:r w:rsidRPr="007E7F1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015B5" w:rsidRPr="00843BD1" w:rsidRDefault="009015B5" w:rsidP="00A81DF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72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Эколята-дошколята» - природоохранный социально-образовательный проект (3-7 лет); </w:t>
      </w:r>
    </w:p>
    <w:p w:rsidR="009015B5" w:rsidRDefault="009015B5" w:rsidP="009015B5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F272B4">
        <w:rPr>
          <w:rFonts w:ascii="Times New Roman" w:hAnsi="Times New Roman"/>
          <w:sz w:val="28"/>
          <w:szCs w:val="28"/>
        </w:rPr>
        <w:t>«Приобщение детей к ист</w:t>
      </w:r>
      <w:r>
        <w:rPr>
          <w:rFonts w:ascii="Times New Roman" w:hAnsi="Times New Roman"/>
          <w:sz w:val="28"/>
          <w:szCs w:val="28"/>
        </w:rPr>
        <w:t>окам русской народной культуры» -парциальная программа по нравственно-патриотическому воспитанию детей (</w:t>
      </w:r>
      <w:r w:rsidRPr="00F272B4">
        <w:rPr>
          <w:rFonts w:ascii="Times New Roman" w:hAnsi="Times New Roman"/>
          <w:sz w:val="28"/>
          <w:szCs w:val="28"/>
        </w:rPr>
        <w:t>О.Л.Князева, М.Д. Маханева</w:t>
      </w:r>
      <w:r>
        <w:rPr>
          <w:rFonts w:ascii="Times New Roman" w:hAnsi="Times New Roman"/>
          <w:sz w:val="28"/>
          <w:szCs w:val="28"/>
        </w:rPr>
        <w:t>) (5-7лет);</w:t>
      </w:r>
    </w:p>
    <w:p w:rsidR="009015B5" w:rsidRPr="009015B5" w:rsidRDefault="009015B5" w:rsidP="009015B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015B5">
        <w:rPr>
          <w:rFonts w:ascii="Times New Roman" w:hAnsi="Times New Roman"/>
          <w:sz w:val="28"/>
          <w:szCs w:val="28"/>
        </w:rPr>
        <w:t>«Мир Без Опасности» -</w:t>
      </w:r>
      <w:r w:rsidRPr="009015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01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парциальная образовательная программа по формированию культуры безопасности  детей</w:t>
      </w:r>
      <w:r w:rsidRPr="009015B5">
        <w:rPr>
          <w:rFonts w:ascii="Times New Roman" w:hAnsi="Times New Roman"/>
          <w:sz w:val="28"/>
          <w:szCs w:val="28"/>
        </w:rPr>
        <w:t xml:space="preserve">    (И.А.Лыкова) (5-7 лет).</w:t>
      </w:r>
    </w:p>
    <w:p w:rsidR="00ED6170" w:rsidRDefault="00ED6170" w:rsidP="009015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6E2C">
        <w:rPr>
          <w:rFonts w:ascii="Times New Roman" w:hAnsi="Times New Roman"/>
          <w:bCs/>
          <w:sz w:val="28"/>
          <w:szCs w:val="28"/>
        </w:rPr>
        <w:t>В МБДОУ «Детс</w:t>
      </w:r>
      <w:r>
        <w:rPr>
          <w:rFonts w:ascii="Times New Roman" w:hAnsi="Times New Roman"/>
          <w:bCs/>
          <w:sz w:val="28"/>
          <w:szCs w:val="28"/>
        </w:rPr>
        <w:t xml:space="preserve">ком саду «Сказка» </w:t>
      </w:r>
      <w:r w:rsidRPr="00A26E2C">
        <w:rPr>
          <w:rFonts w:ascii="Times New Roman" w:hAnsi="Times New Roman"/>
          <w:bCs/>
          <w:sz w:val="28"/>
          <w:szCs w:val="28"/>
        </w:rPr>
        <w:t xml:space="preserve">реализуется дополнительная </w:t>
      </w:r>
      <w:r>
        <w:rPr>
          <w:rFonts w:ascii="Times New Roman" w:hAnsi="Times New Roman"/>
          <w:bCs/>
          <w:sz w:val="28"/>
          <w:szCs w:val="28"/>
        </w:rPr>
        <w:t>комплексная образовательная</w:t>
      </w:r>
      <w:r w:rsidRPr="00A26E2C">
        <w:rPr>
          <w:rFonts w:ascii="Times New Roman" w:hAnsi="Times New Roman"/>
          <w:bCs/>
          <w:sz w:val="28"/>
          <w:szCs w:val="28"/>
        </w:rPr>
        <w:t xml:space="preserve"> программа для детей раннего</w:t>
      </w:r>
      <w:r>
        <w:rPr>
          <w:rFonts w:ascii="Times New Roman" w:hAnsi="Times New Roman"/>
          <w:bCs/>
          <w:sz w:val="28"/>
          <w:szCs w:val="28"/>
        </w:rPr>
        <w:t xml:space="preserve"> возраста «Первые шаги</w:t>
      </w:r>
      <w:r w:rsidRPr="00A26E2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(Е.О.Смирнова) </w:t>
      </w:r>
      <w:r w:rsidRPr="00A26E2C">
        <w:rPr>
          <w:rFonts w:ascii="Times New Roman" w:hAnsi="Times New Roman"/>
          <w:bCs/>
          <w:sz w:val="28"/>
          <w:szCs w:val="28"/>
        </w:rPr>
        <w:t>направленная на адаптацию к условиям детского сада.</w:t>
      </w:r>
    </w:p>
    <w:p w:rsidR="008A00EB" w:rsidRPr="00ED6170" w:rsidRDefault="00ED6170" w:rsidP="00ED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43F">
        <w:rPr>
          <w:rFonts w:ascii="Times New Roman" w:hAnsi="Times New Roman"/>
          <w:bCs/>
          <w:color w:val="000000"/>
          <w:sz w:val="28"/>
          <w:szCs w:val="28"/>
        </w:rPr>
        <w:t>В детском саду создан дошкольный логопедический пункт,</w:t>
      </w:r>
      <w:r w:rsidR="00A81D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76A28">
        <w:rPr>
          <w:rFonts w:ascii="Times New Roman" w:hAnsi="Times New Roman"/>
          <w:sz w:val="28"/>
          <w:szCs w:val="28"/>
        </w:rPr>
        <w:t>целью работы логопедического пункта является</w:t>
      </w:r>
      <w:r w:rsidRPr="00C6043F">
        <w:rPr>
          <w:rFonts w:ascii="Times New Roman" w:hAnsi="Times New Roman"/>
          <w:sz w:val="28"/>
          <w:szCs w:val="28"/>
        </w:rPr>
        <w:t xml:space="preserve"> – создание целостной системы, обеспечивающей оптимальные педагогические условия для детей, имеющих нарушения в развитии устной речи (первичного характера), в освоении ими общеобразовательных программ (особенно по развитию речи).</w:t>
      </w:r>
    </w:p>
    <w:p w:rsidR="00ED6170" w:rsidRDefault="00ED6170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3F0" w:rsidRPr="00ED6170" w:rsidRDefault="00F51D43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170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организуется в соответствии:</w:t>
      </w:r>
    </w:p>
    <w:p w:rsidR="00F51D43" w:rsidRPr="007E7F19" w:rsidRDefault="00F51D43" w:rsidP="00F51D43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Федеральным законом от 29.12.2012 г. № 273-ФЗ «Об образовании в Российской Федерации» (ред. от 21.07.2014 г.).</w:t>
      </w:r>
    </w:p>
    <w:p w:rsidR="00F51D43" w:rsidRPr="007E7F19" w:rsidRDefault="00F51D43" w:rsidP="00F51D43">
      <w:pPr>
        <w:numPr>
          <w:ilvl w:val="0"/>
          <w:numId w:val="2"/>
        </w:numPr>
        <w:tabs>
          <w:tab w:val="clear" w:pos="1287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30.08.2013 г.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образования».</w:t>
      </w:r>
    </w:p>
    <w:p w:rsidR="00F51D43" w:rsidRPr="007E7F19" w:rsidRDefault="00F51D43" w:rsidP="00F51D43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lastRenderedPageBreak/>
        <w:t>Санитарно-эпидемиологическими правилами и нормативами СанПин 2.4.1.3049-13 "Санитарно-эпидемиологические требования</w:t>
      </w:r>
      <w:r w:rsidRPr="007E7F19">
        <w:rPr>
          <w:rFonts w:ascii="Times New Roman" w:hAnsi="Times New Roman"/>
          <w:bCs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организаций", утверждены</w:t>
      </w:r>
      <w:r w:rsidR="00C15FDC">
        <w:rPr>
          <w:rFonts w:ascii="Times New Roman" w:hAnsi="Times New Roman"/>
          <w:bCs/>
          <w:sz w:val="28"/>
          <w:szCs w:val="28"/>
        </w:rPr>
        <w:t xml:space="preserve"> </w:t>
      </w:r>
      <w:r w:rsidRPr="007E7F19">
        <w:rPr>
          <w:rFonts w:ascii="Times New Roman" w:hAnsi="Times New Roman"/>
          <w:bCs/>
          <w:sz w:val="28"/>
          <w:szCs w:val="28"/>
        </w:rPr>
        <w:t>Постановлением Главного</w:t>
      </w:r>
      <w:r w:rsidR="00C15FDC">
        <w:rPr>
          <w:rFonts w:ascii="Times New Roman" w:hAnsi="Times New Roman"/>
          <w:bCs/>
          <w:sz w:val="28"/>
          <w:szCs w:val="28"/>
        </w:rPr>
        <w:t xml:space="preserve"> </w:t>
      </w:r>
      <w:r w:rsidRPr="007E7F19">
        <w:rPr>
          <w:rFonts w:ascii="Times New Roman" w:hAnsi="Times New Roman"/>
          <w:bCs/>
          <w:sz w:val="28"/>
          <w:szCs w:val="28"/>
        </w:rPr>
        <w:t>государственного санитарного врача</w:t>
      </w:r>
      <w:r w:rsidR="00C15FDC">
        <w:rPr>
          <w:rFonts w:ascii="Times New Roman" w:hAnsi="Times New Roman"/>
          <w:bCs/>
          <w:sz w:val="28"/>
          <w:szCs w:val="28"/>
        </w:rPr>
        <w:t xml:space="preserve"> </w:t>
      </w:r>
      <w:r w:rsidRPr="007E7F19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C15FDC">
        <w:rPr>
          <w:rFonts w:ascii="Times New Roman" w:hAnsi="Times New Roman"/>
          <w:bCs/>
          <w:sz w:val="28"/>
          <w:szCs w:val="28"/>
        </w:rPr>
        <w:t xml:space="preserve"> </w:t>
      </w:r>
      <w:r w:rsidRPr="007E7F19">
        <w:rPr>
          <w:rFonts w:ascii="Times New Roman" w:hAnsi="Times New Roman"/>
          <w:bCs/>
          <w:sz w:val="28"/>
          <w:szCs w:val="28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7E7F19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7E7F19">
        <w:rPr>
          <w:rFonts w:ascii="Times New Roman" w:hAnsi="Times New Roman"/>
          <w:bCs/>
          <w:sz w:val="28"/>
          <w:szCs w:val="28"/>
        </w:rPr>
        <w:t>. № 26 (ред. от 27.08.2015).</w:t>
      </w:r>
    </w:p>
    <w:p w:rsidR="00F51D43" w:rsidRPr="007E7F19" w:rsidRDefault="00F51D43" w:rsidP="00F51D43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17.10.2013 г. № 1155 «Об утверждении  федерального государственного стандарта дошкольного образования».</w:t>
      </w:r>
    </w:p>
    <w:p w:rsidR="00F51D43" w:rsidRDefault="00F51D43" w:rsidP="00F51D43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Федерации» от 28.02.2014 г. № 08-249.</w:t>
      </w:r>
    </w:p>
    <w:p w:rsidR="006E5B27" w:rsidRPr="008A00EB" w:rsidRDefault="00F51D43" w:rsidP="008A00EB">
      <w:pPr>
        <w:numPr>
          <w:ilvl w:val="0"/>
          <w:numId w:val="2"/>
        </w:numPr>
        <w:tabs>
          <w:tab w:val="clear" w:pos="1287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041E5">
        <w:rPr>
          <w:rFonts w:ascii="Times New Roman" w:hAnsi="Times New Roman"/>
          <w:sz w:val="28"/>
          <w:szCs w:val="28"/>
        </w:rPr>
        <w:t>Примерной основной общеобразовательной программой «От рождения до школы» под редакцией Н.Е. Вераксы, Т.С. Комаровой, М.А. Васильевой. 2-</w:t>
      </w:r>
      <w:r w:rsidRPr="00857083">
        <w:rPr>
          <w:rFonts w:ascii="Times New Roman" w:hAnsi="Times New Roman"/>
          <w:sz w:val="28"/>
          <w:szCs w:val="28"/>
        </w:rPr>
        <w:t>е издание, исправленное и дополненное. 2014 г.</w:t>
      </w:r>
    </w:p>
    <w:p w:rsidR="00F51D43" w:rsidRPr="00857083" w:rsidRDefault="00F51D43" w:rsidP="00F5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083">
        <w:rPr>
          <w:rFonts w:ascii="Times New Roman" w:hAnsi="Times New Roman"/>
          <w:sz w:val="28"/>
          <w:szCs w:val="28"/>
        </w:rPr>
        <w:t xml:space="preserve">Учебный план  составлен в соответствии с основной образовательной программой дошкольного образования, разработанной учреждением самостоятельно на основе федерального государственного образовательного стандарта дошкольного образования. </w:t>
      </w:r>
    </w:p>
    <w:p w:rsidR="00F51D43" w:rsidRPr="00857083" w:rsidRDefault="00F51D43" w:rsidP="00F51D43">
      <w:pPr>
        <w:shd w:val="clear" w:color="auto" w:fill="FFFFFF"/>
        <w:tabs>
          <w:tab w:val="left" w:pos="182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5708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«Сказка» </w:t>
      </w:r>
      <w:r w:rsidR="00C15FDC">
        <w:rPr>
          <w:rFonts w:ascii="Times New Roman" w:hAnsi="Times New Roman"/>
          <w:sz w:val="28"/>
          <w:szCs w:val="28"/>
        </w:rPr>
        <w:t xml:space="preserve">Кемеровского муниципального округа </w:t>
      </w:r>
      <w:r w:rsidRPr="00857083">
        <w:rPr>
          <w:rFonts w:ascii="Times New Roman" w:hAnsi="Times New Roman"/>
          <w:sz w:val="28"/>
          <w:szCs w:val="28"/>
        </w:rPr>
        <w:t xml:space="preserve">осуществляет свою образовательную деятельность на основании: </w:t>
      </w:r>
    </w:p>
    <w:p w:rsidR="00F51D43" w:rsidRPr="00CE3843" w:rsidRDefault="00F51D43" w:rsidP="00F51D43">
      <w:p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A7A05">
        <w:rPr>
          <w:rFonts w:ascii="Times New Roman" w:hAnsi="Times New Roman"/>
          <w:sz w:val="24"/>
          <w:szCs w:val="24"/>
        </w:rPr>
        <w:t>1.</w:t>
      </w:r>
      <w:r w:rsidRPr="003A7A05">
        <w:rPr>
          <w:rFonts w:ascii="Times New Roman" w:hAnsi="Times New Roman"/>
          <w:sz w:val="28"/>
          <w:szCs w:val="28"/>
        </w:rPr>
        <w:t>Устава,  утвержденного приказом Администрации Кемеровского округа  от 03.06.2020</w:t>
      </w:r>
    </w:p>
    <w:p w:rsidR="00F51D43" w:rsidRPr="003A7A05" w:rsidRDefault="00F51D43" w:rsidP="00F51D4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A05">
        <w:rPr>
          <w:rFonts w:ascii="Times New Roman" w:hAnsi="Times New Roman"/>
          <w:sz w:val="28"/>
          <w:szCs w:val="28"/>
        </w:rPr>
        <w:t>2.Лицензии на осуществление образовательной деятельности Серия 42ЛО</w:t>
      </w:r>
      <w:r w:rsidRPr="003A7A05">
        <w:rPr>
          <w:rFonts w:ascii="Times New Roman" w:hAnsi="Times New Roman"/>
          <w:sz w:val="28"/>
          <w:szCs w:val="28"/>
          <w:lang w:val="en-US"/>
        </w:rPr>
        <w:t>I</w:t>
      </w:r>
      <w:r w:rsidRPr="003A7A05">
        <w:rPr>
          <w:rFonts w:ascii="Times New Roman" w:hAnsi="Times New Roman"/>
          <w:sz w:val="28"/>
          <w:szCs w:val="28"/>
        </w:rPr>
        <w:t>, выдана 04.06.2020 г., выданной государственной службой по надзору и контролю в сфере образования Кемеровской области.</w:t>
      </w:r>
    </w:p>
    <w:p w:rsidR="00D52CF2" w:rsidRPr="00ED6170" w:rsidRDefault="00D52CF2" w:rsidP="00506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17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D6170">
        <w:rPr>
          <w:rFonts w:ascii="Times New Roman" w:hAnsi="Times New Roman" w:cs="Times New Roman"/>
          <w:sz w:val="28"/>
          <w:szCs w:val="28"/>
        </w:rPr>
        <w:t xml:space="preserve">: 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 w:rsidRPr="00ED6170">
        <w:rPr>
          <w:rFonts w:ascii="Times New Roman" w:hAnsi="Times New Roman" w:cs="Times New Roman"/>
          <w:sz w:val="28"/>
          <w:szCs w:val="28"/>
        </w:rPr>
        <w:t>очная</w:t>
      </w:r>
    </w:p>
    <w:p w:rsidR="00D52CF2" w:rsidRPr="008A00EB" w:rsidRDefault="00D52CF2" w:rsidP="005064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D617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Язык</w:t>
      </w:r>
      <w:r w:rsidR="003B03EC" w:rsidRPr="00ED617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обучения</w:t>
      </w:r>
      <w:r w:rsidRPr="00D52CF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: </w:t>
      </w:r>
      <w:r w:rsidR="00B23A2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D52CF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русский</w:t>
      </w:r>
    </w:p>
    <w:p w:rsidR="00CF4508" w:rsidRPr="009E3A6E" w:rsidRDefault="00CF4508" w:rsidP="00CF4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Продолжительность учебного года  длится с 01 сентября по 31 августа. С 01 по 15 сентября и с 15  по 31 мая - проводится педагогический мониторинг индивидуального развития воспитанника. Каникулы с 01 по 08 января. С 01 июня по 31 августа в летний оздоровительный период организуется образовательная деятельность только художественно-эстетического и оздоровительного направлений.</w:t>
      </w:r>
    </w:p>
    <w:p w:rsidR="00CF4508" w:rsidRPr="005838E0" w:rsidRDefault="00CF4508" w:rsidP="00CF4508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E0">
        <w:rPr>
          <w:rFonts w:ascii="Times New Roman" w:hAnsi="Times New Roman"/>
          <w:sz w:val="28"/>
          <w:szCs w:val="28"/>
        </w:rPr>
        <w:t>Непрерывная образовательная деятельность составляет:</w:t>
      </w:r>
    </w:p>
    <w:p w:rsidR="00CF4508" w:rsidRPr="007E7F19" w:rsidRDefault="00CF4508" w:rsidP="00CF45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eastAsia="Calibri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ля детей раннего возраста от 1</w:t>
      </w:r>
      <w:r w:rsidRPr="007E7F19">
        <w:rPr>
          <w:rFonts w:ascii="Times New Roman" w:eastAsia="Calibri" w:hAnsi="Times New Roman"/>
          <w:sz w:val="28"/>
          <w:szCs w:val="28"/>
        </w:rPr>
        <w:t xml:space="preserve"> до 3 лет  - не более 10 мин;</w:t>
      </w:r>
    </w:p>
    <w:p w:rsidR="00CF4508" w:rsidRPr="007E7F19" w:rsidRDefault="00CF4508" w:rsidP="00CF45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3 до 4-х лет - не более 15 минут, </w:t>
      </w:r>
    </w:p>
    <w:p w:rsidR="00CF4508" w:rsidRPr="007E7F19" w:rsidRDefault="00CF4508" w:rsidP="00CF45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4-х до 5-ти лет - не более 20 минут, </w:t>
      </w:r>
    </w:p>
    <w:p w:rsidR="00CF4508" w:rsidRPr="007E7F19" w:rsidRDefault="00CF4508" w:rsidP="00CF45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5 до 6-ти лет - не более 25 минут, </w:t>
      </w:r>
    </w:p>
    <w:p w:rsidR="00CF4508" w:rsidRPr="0009563E" w:rsidRDefault="00CF4508" w:rsidP="00CF45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6-ти до 8-ми лет - не более 30 минут. </w:t>
      </w:r>
    </w:p>
    <w:p w:rsidR="00CF4508" w:rsidRDefault="00CF4508" w:rsidP="00CF4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отношения</w:t>
      </w:r>
      <w:r w:rsidRPr="009E3A6E">
        <w:rPr>
          <w:rFonts w:ascii="Times New Roman" w:hAnsi="Times New Roman"/>
          <w:sz w:val="28"/>
          <w:szCs w:val="28"/>
        </w:rPr>
        <w:t xml:space="preserve"> с детьми младенческого возраста от 2 месяцев до 1 года проходит  через игры-занятия. Игры-занятия с детьми от 2 до 8-9 месяцев проводится в манеже или за  барьером на полу, с 8-9 месяцев – за столом или в групповой комнате.  Длительность индивидуальных игр-занятий – 2-3 минуты, с  подгруппой – 5-7 минут. </w:t>
      </w:r>
    </w:p>
    <w:p w:rsidR="00CF4508" w:rsidRDefault="00CF4508" w:rsidP="00CF4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4"/>
        </w:rPr>
        <w:lastRenderedPageBreak/>
        <w:t>В группах раннего возраста образовательная деятельность проводится в первую и вторую половину дня.</w:t>
      </w:r>
    </w:p>
    <w:p w:rsidR="00CF4508" w:rsidRPr="00194C2B" w:rsidRDefault="00CF4508" w:rsidP="00CF4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Образовательная деятельность, требующая  повышенной познавательной активности и умственного напряжения детей, организуется в первую половину дня.</w:t>
      </w:r>
    </w:p>
    <w:p w:rsidR="00CF4508" w:rsidRPr="007E7F19" w:rsidRDefault="00B9439D" w:rsidP="00CF450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4508" w:rsidRPr="007E7F19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F4508" w:rsidRPr="00F272B4" w:rsidRDefault="00CF4508" w:rsidP="007A7241">
      <w:pPr>
        <w:pStyle w:val="a9"/>
        <w:spacing w:before="0"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 w:rsidRPr="00F272B4">
        <w:rPr>
          <w:rFonts w:ascii="Times New Roman" w:hAnsi="Times New Roman"/>
          <w:sz w:val="28"/>
          <w:szCs w:val="28"/>
        </w:rPr>
        <w:t xml:space="preserve">С 5-ти лет одно занятие физической культурой проводится на улице (в зависимости от погодных условий). В середине непрерывной образовательной деятельности статического характера проводятся физкультурные минутки. </w:t>
      </w:r>
      <w:r w:rsidRPr="00F272B4">
        <w:rPr>
          <w:rFonts w:ascii="Times New Roman" w:hAnsi="Times New Roman"/>
          <w:sz w:val="28"/>
        </w:rPr>
        <w:t>В группах раннего возраста вся образовательная деятельность проводится в первую и вторую половину дня.</w:t>
      </w:r>
    </w:p>
    <w:p w:rsidR="000F6ACA" w:rsidRPr="000F6ACA" w:rsidRDefault="000F6ACA" w:rsidP="000F6A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С целью сохранения и укрепления здоровья воспитанников в детском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саду проводились оздорови</w:t>
      </w:r>
      <w:r>
        <w:rPr>
          <w:rFonts w:ascii="Times New Roman" w:hAnsi="Times New Roman" w:cs="Times New Roman"/>
          <w:sz w:val="28"/>
          <w:szCs w:val="28"/>
        </w:rPr>
        <w:t xml:space="preserve">тельные мероприятия: соблюдение </w:t>
      </w:r>
      <w:r w:rsidRPr="000F6ACA">
        <w:rPr>
          <w:rFonts w:ascii="Times New Roman" w:hAnsi="Times New Roman" w:cs="Times New Roman"/>
          <w:sz w:val="28"/>
          <w:szCs w:val="28"/>
        </w:rPr>
        <w:t>температурного режима, режима проветри</w:t>
      </w:r>
      <w:r>
        <w:rPr>
          <w:rFonts w:ascii="Times New Roman" w:hAnsi="Times New Roman" w:cs="Times New Roman"/>
          <w:sz w:val="28"/>
          <w:szCs w:val="28"/>
        </w:rPr>
        <w:t xml:space="preserve">вания, питьевого режима, режима работы </w:t>
      </w:r>
      <w:r w:rsidRPr="000F6ACA">
        <w:rPr>
          <w:rFonts w:ascii="Times New Roman" w:hAnsi="Times New Roman" w:cs="Times New Roman"/>
          <w:sz w:val="28"/>
          <w:szCs w:val="28"/>
        </w:rPr>
        <w:t>бактерицидной лампы, контроль за соответствием одежды детей</w:t>
      </w:r>
    </w:p>
    <w:p w:rsidR="000F6ACA" w:rsidRPr="000F6ACA" w:rsidRDefault="000F6ACA" w:rsidP="000F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погодным условиям, ежедневные утренн</w:t>
      </w:r>
      <w:r>
        <w:rPr>
          <w:rFonts w:ascii="Times New Roman" w:hAnsi="Times New Roman" w:cs="Times New Roman"/>
          <w:sz w:val="28"/>
          <w:szCs w:val="28"/>
        </w:rPr>
        <w:t xml:space="preserve">ие гимнастики, гимнастика после </w:t>
      </w:r>
      <w:r w:rsidRPr="000F6ACA">
        <w:rPr>
          <w:rFonts w:ascii="Times New Roman" w:hAnsi="Times New Roman" w:cs="Times New Roman"/>
          <w:sz w:val="28"/>
          <w:szCs w:val="28"/>
        </w:rPr>
        <w:t>сна, дыхательная гимнастика, гимна</w:t>
      </w:r>
      <w:r>
        <w:rPr>
          <w:rFonts w:ascii="Times New Roman" w:hAnsi="Times New Roman" w:cs="Times New Roman"/>
          <w:sz w:val="28"/>
          <w:szCs w:val="28"/>
        </w:rPr>
        <w:t xml:space="preserve">стика для глаз, артикуляционная </w:t>
      </w:r>
      <w:r w:rsidRPr="000F6ACA">
        <w:rPr>
          <w:rFonts w:ascii="Times New Roman" w:hAnsi="Times New Roman" w:cs="Times New Roman"/>
          <w:sz w:val="28"/>
          <w:szCs w:val="28"/>
        </w:rPr>
        <w:t>гимнастика, логоритмические упражн</w:t>
      </w:r>
      <w:r>
        <w:rPr>
          <w:rFonts w:ascii="Times New Roman" w:hAnsi="Times New Roman" w:cs="Times New Roman"/>
          <w:sz w:val="28"/>
          <w:szCs w:val="28"/>
        </w:rPr>
        <w:t xml:space="preserve">ения, босохождение по массажным </w:t>
      </w:r>
      <w:r w:rsidRPr="000F6ACA">
        <w:rPr>
          <w:rFonts w:ascii="Times New Roman" w:hAnsi="Times New Roman" w:cs="Times New Roman"/>
          <w:sz w:val="28"/>
          <w:szCs w:val="28"/>
        </w:rPr>
        <w:t>дорожкам, организация прогулок, спорт</w:t>
      </w:r>
      <w:r>
        <w:rPr>
          <w:rFonts w:ascii="Times New Roman" w:hAnsi="Times New Roman" w:cs="Times New Roman"/>
          <w:sz w:val="28"/>
          <w:szCs w:val="28"/>
        </w:rPr>
        <w:t xml:space="preserve">ивных игр и соревнований, в том </w:t>
      </w:r>
      <w:r w:rsidRPr="000F6ACA">
        <w:rPr>
          <w:rFonts w:ascii="Times New Roman" w:hAnsi="Times New Roman" w:cs="Times New Roman"/>
          <w:sz w:val="28"/>
          <w:szCs w:val="28"/>
        </w:rPr>
        <w:t>числе, на свежем воздухе, воздушное и солнечное закаливание (летом).</w:t>
      </w:r>
    </w:p>
    <w:p w:rsidR="00B21746" w:rsidRDefault="000F6ACA" w:rsidP="00B2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Для того, чтобы не допустить распространения коронавирусной</w:t>
      </w:r>
      <w:r w:rsidR="00B9439D">
        <w:rPr>
          <w:rFonts w:ascii="Times New Roman" w:hAnsi="Times New Roman" w:cs="Times New Roman"/>
          <w:sz w:val="28"/>
          <w:szCs w:val="28"/>
        </w:rPr>
        <w:t xml:space="preserve"> </w:t>
      </w:r>
      <w:r w:rsidR="008A00EB">
        <w:rPr>
          <w:rFonts w:ascii="Times New Roman" w:hAnsi="Times New Roman" w:cs="Times New Roman"/>
          <w:sz w:val="28"/>
          <w:szCs w:val="28"/>
        </w:rPr>
        <w:t>инфекции, в ДО</w:t>
      </w:r>
      <w:r w:rsidRPr="000F6ACA">
        <w:rPr>
          <w:rFonts w:ascii="Times New Roman" w:hAnsi="Times New Roman" w:cs="Times New Roman"/>
          <w:sz w:val="28"/>
          <w:szCs w:val="28"/>
        </w:rPr>
        <w:t xml:space="preserve"> введены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ограничительные и </w:t>
      </w:r>
      <w:r w:rsidRPr="000F6ACA">
        <w:rPr>
          <w:rFonts w:ascii="Times New Roman" w:hAnsi="Times New Roman" w:cs="Times New Roman"/>
          <w:sz w:val="28"/>
          <w:szCs w:val="28"/>
        </w:rPr>
        <w:t>профилактические меры в соответствии с СП 3.1/2.4.3598-20:</w:t>
      </w:r>
    </w:p>
    <w:p w:rsidR="000F6ACA" w:rsidRPr="000F6ACA" w:rsidRDefault="000F6ACA" w:rsidP="00B2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ежедневный усиленный фильтр воспитанников и работников –термометрию с помощью бесконтактных</w:t>
      </w:r>
      <w:r>
        <w:rPr>
          <w:rFonts w:ascii="Times New Roman" w:hAnsi="Times New Roman" w:cs="Times New Roman"/>
          <w:sz w:val="28"/>
          <w:szCs w:val="28"/>
        </w:rPr>
        <w:t xml:space="preserve"> термометров и опрос на наличие </w:t>
      </w:r>
      <w:r w:rsidRPr="000F6ACA">
        <w:rPr>
          <w:rFonts w:ascii="Times New Roman" w:hAnsi="Times New Roman" w:cs="Times New Roman"/>
          <w:sz w:val="28"/>
          <w:szCs w:val="28"/>
        </w:rPr>
        <w:t>признаков инфекционных заболеваний;</w:t>
      </w:r>
    </w:p>
    <w:p w:rsidR="000F6ACA" w:rsidRP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еженедельную генеральную уборку с п</w:t>
      </w:r>
      <w:r>
        <w:rPr>
          <w:rFonts w:ascii="Times New Roman" w:hAnsi="Times New Roman" w:cs="Times New Roman"/>
          <w:sz w:val="28"/>
          <w:szCs w:val="28"/>
        </w:rPr>
        <w:t xml:space="preserve">рименением </w:t>
      </w:r>
      <w:r w:rsidRPr="000F6ACA">
        <w:rPr>
          <w:rFonts w:ascii="Times New Roman" w:hAnsi="Times New Roman" w:cs="Times New Roman"/>
          <w:sz w:val="28"/>
          <w:szCs w:val="28"/>
        </w:rPr>
        <w:t>дезинфицирующих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средств, разведенных в концентрациях по режиму вирусных инфекций;</w:t>
      </w:r>
    </w:p>
    <w:p w:rsidR="000F6ACA" w:rsidRP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ежедневную влажную уборку с обработкой всех контактных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поверхностей, игрушек и оборудования дезинфицирующими средствами;</w:t>
      </w:r>
    </w:p>
    <w:p w:rsid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дезинфекцию посуды, столовых приборов после каждого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 xml:space="preserve">- бактерицидные установки в групповых комнатах; </w:t>
      </w:r>
    </w:p>
    <w:p w:rsidR="000F6ACA" w:rsidRP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частое </w:t>
      </w:r>
      <w:r w:rsidRPr="000F6ACA">
        <w:rPr>
          <w:rFonts w:ascii="Times New Roman" w:hAnsi="Times New Roman" w:cs="Times New Roman"/>
          <w:sz w:val="28"/>
          <w:szCs w:val="28"/>
        </w:rPr>
        <w:t>проветривание групповых комнат в отсутствие воспитанников;</w:t>
      </w:r>
    </w:p>
    <w:p w:rsidR="000F6ACA" w:rsidRPr="000F6ACA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проведение всех занятий в помещениях групповой ячейки или на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>открытом воздухе отдельно от других групп;</w:t>
      </w:r>
    </w:p>
    <w:p w:rsidR="00D52CF2" w:rsidRDefault="000F6ACA" w:rsidP="000F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CA">
        <w:rPr>
          <w:rFonts w:ascii="Times New Roman" w:hAnsi="Times New Roman" w:cs="Times New Roman"/>
          <w:sz w:val="28"/>
          <w:szCs w:val="28"/>
        </w:rPr>
        <w:t>- требование о заключении врача об отсутствии медицинских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0F6ACA">
        <w:rPr>
          <w:rFonts w:ascii="Times New Roman" w:hAnsi="Times New Roman" w:cs="Times New Roman"/>
          <w:sz w:val="28"/>
          <w:szCs w:val="28"/>
        </w:rPr>
        <w:t xml:space="preserve">противопоказаний для пребывания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ребенка, который </w:t>
      </w:r>
      <w:r w:rsidRPr="000F6ACA">
        <w:rPr>
          <w:rFonts w:ascii="Times New Roman" w:hAnsi="Times New Roman" w:cs="Times New Roman"/>
          <w:sz w:val="28"/>
          <w:szCs w:val="28"/>
        </w:rPr>
        <w:t>переболел или контактировал с больным COVID-19.</w:t>
      </w:r>
    </w:p>
    <w:p w:rsidR="00DF686C" w:rsidRPr="00DF686C" w:rsidRDefault="00DF686C" w:rsidP="00DF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6C">
        <w:rPr>
          <w:rFonts w:ascii="Times New Roman" w:hAnsi="Times New Roman" w:cs="Times New Roman"/>
          <w:b/>
          <w:sz w:val="28"/>
          <w:szCs w:val="28"/>
        </w:rPr>
        <w:t>Вывод:</w:t>
      </w:r>
      <w:r w:rsidRPr="00DF686C">
        <w:rPr>
          <w:rFonts w:ascii="Times New Roman" w:hAnsi="Times New Roman" w:cs="Times New Roman"/>
          <w:sz w:val="28"/>
          <w:szCs w:val="28"/>
        </w:rPr>
        <w:t xml:space="preserve"> Оценка организации учебного процесса хорошая. Организация</w:t>
      </w:r>
    </w:p>
    <w:p w:rsidR="00DF686C" w:rsidRPr="00DF686C" w:rsidRDefault="00DF686C" w:rsidP="00D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6C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«Сказка»  строится с учетом требований </w:t>
      </w:r>
      <w:r w:rsidR="00DC7622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DF686C">
        <w:rPr>
          <w:rFonts w:ascii="Times New Roman" w:hAnsi="Times New Roman" w:cs="Times New Roman"/>
          <w:sz w:val="28"/>
          <w:szCs w:val="28"/>
        </w:rPr>
        <w:t>ФГОС ДО и действующими Сан</w:t>
      </w:r>
      <w:r>
        <w:rPr>
          <w:rFonts w:ascii="Times New Roman" w:hAnsi="Times New Roman" w:cs="Times New Roman"/>
          <w:sz w:val="28"/>
          <w:szCs w:val="28"/>
        </w:rPr>
        <w:t xml:space="preserve">ПиН. Характерными особенностями </w:t>
      </w:r>
      <w:r w:rsidRPr="00DF686C">
        <w:rPr>
          <w:rFonts w:ascii="Times New Roman" w:hAnsi="Times New Roman" w:cs="Times New Roman"/>
          <w:sz w:val="28"/>
          <w:szCs w:val="28"/>
        </w:rPr>
        <w:t>являются использование разнообразных фо</w:t>
      </w:r>
      <w:r>
        <w:rPr>
          <w:rFonts w:ascii="Times New Roman" w:hAnsi="Times New Roman" w:cs="Times New Roman"/>
          <w:sz w:val="28"/>
          <w:szCs w:val="28"/>
        </w:rPr>
        <w:t xml:space="preserve">рм организации образовательного </w:t>
      </w:r>
      <w:r w:rsidRPr="00DF686C">
        <w:rPr>
          <w:rFonts w:ascii="Times New Roman" w:hAnsi="Times New Roman" w:cs="Times New Roman"/>
          <w:sz w:val="28"/>
          <w:szCs w:val="28"/>
        </w:rPr>
        <w:t>процесса, создание условий для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видуальной работы с детьми. Для </w:t>
      </w:r>
      <w:r w:rsidRPr="00DF686C">
        <w:rPr>
          <w:rFonts w:ascii="Times New Roman" w:hAnsi="Times New Roman" w:cs="Times New Roman"/>
          <w:sz w:val="28"/>
          <w:szCs w:val="28"/>
        </w:rPr>
        <w:t>организации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предоставлен достаточный </w:t>
      </w:r>
      <w:r w:rsidRPr="00DF686C">
        <w:rPr>
          <w:rFonts w:ascii="Times New Roman" w:hAnsi="Times New Roman" w:cs="Times New Roman"/>
          <w:sz w:val="28"/>
          <w:szCs w:val="28"/>
        </w:rPr>
        <w:t>объем времени в режиме дня.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программа дошкольного образования </w:t>
      </w:r>
      <w:r w:rsidRPr="00DF686C">
        <w:rPr>
          <w:rFonts w:ascii="Times New Roman" w:hAnsi="Times New Roman" w:cs="Times New Roman"/>
          <w:sz w:val="28"/>
          <w:szCs w:val="28"/>
        </w:rPr>
        <w:t xml:space="preserve"> реализуе</w:t>
      </w:r>
      <w:r>
        <w:rPr>
          <w:rFonts w:ascii="Times New Roman" w:hAnsi="Times New Roman" w:cs="Times New Roman"/>
          <w:sz w:val="28"/>
          <w:szCs w:val="28"/>
        </w:rPr>
        <w:t xml:space="preserve">тся в полном объеме. Содержание </w:t>
      </w:r>
      <w:r w:rsidRPr="00DF686C">
        <w:rPr>
          <w:rFonts w:ascii="Times New Roman" w:hAnsi="Times New Roman" w:cs="Times New Roman"/>
          <w:sz w:val="28"/>
          <w:szCs w:val="28"/>
        </w:rPr>
        <w:t>образования в детском саду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полноценное развитие личности </w:t>
      </w:r>
      <w:r w:rsidRPr="00DF686C">
        <w:rPr>
          <w:rFonts w:ascii="Times New Roman" w:hAnsi="Times New Roman" w:cs="Times New Roman"/>
          <w:sz w:val="28"/>
          <w:szCs w:val="28"/>
        </w:rPr>
        <w:t>детей во всех образовательных област</w:t>
      </w:r>
      <w:r>
        <w:rPr>
          <w:rFonts w:ascii="Times New Roman" w:hAnsi="Times New Roman" w:cs="Times New Roman"/>
          <w:sz w:val="28"/>
          <w:szCs w:val="28"/>
        </w:rPr>
        <w:t xml:space="preserve">ях и направлено на формирование </w:t>
      </w:r>
      <w:r w:rsidRPr="00DF686C">
        <w:rPr>
          <w:rFonts w:ascii="Times New Roman" w:hAnsi="Times New Roman" w:cs="Times New Roman"/>
          <w:sz w:val="28"/>
          <w:szCs w:val="28"/>
        </w:rPr>
        <w:t xml:space="preserve">общей культуры, развитие физических,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интеллектуальных, нравственных, </w:t>
      </w:r>
      <w:r w:rsidRPr="00DF686C">
        <w:rPr>
          <w:rFonts w:ascii="Times New Roman" w:hAnsi="Times New Roman" w:cs="Times New Roman"/>
          <w:sz w:val="28"/>
          <w:szCs w:val="28"/>
        </w:rPr>
        <w:t>эстетических и личностных качеств,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предпосылок учебной </w:t>
      </w:r>
      <w:r w:rsidRPr="00DF686C">
        <w:rPr>
          <w:rFonts w:ascii="Times New Roman" w:hAnsi="Times New Roman" w:cs="Times New Roman"/>
          <w:sz w:val="28"/>
          <w:szCs w:val="28"/>
        </w:rPr>
        <w:t>деятельности, сохранение и укрепление здоровья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</w:t>
      </w:r>
      <w:r w:rsidRPr="00DF686C">
        <w:rPr>
          <w:rFonts w:ascii="Times New Roman" w:hAnsi="Times New Roman" w:cs="Times New Roman"/>
          <w:sz w:val="28"/>
          <w:szCs w:val="28"/>
        </w:rPr>
        <w:t>возраста и обеспечивается систематической и целенаправленной поддержкой</w:t>
      </w:r>
    </w:p>
    <w:p w:rsidR="00D52CF2" w:rsidRPr="00F51D43" w:rsidRDefault="00DF686C" w:rsidP="00DF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6C">
        <w:rPr>
          <w:rFonts w:ascii="Times New Roman" w:hAnsi="Times New Roman" w:cs="Times New Roman"/>
          <w:sz w:val="28"/>
          <w:szCs w:val="28"/>
        </w:rPr>
        <w:t>педагогами различных форм детской активности и инициативы.</w:t>
      </w:r>
    </w:p>
    <w:p w:rsidR="00DF686C" w:rsidRDefault="00DF686C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FC6" w:rsidRDefault="007B44B6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численность </w:t>
      </w:r>
      <w:r w:rsidR="008E24FB" w:rsidRPr="008E24FB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b/>
          <w:sz w:val="28"/>
          <w:szCs w:val="28"/>
        </w:rPr>
        <w:t>, осваивающих ООП</w:t>
      </w:r>
    </w:p>
    <w:p w:rsidR="003922E1" w:rsidRPr="003922E1" w:rsidRDefault="00D7317D" w:rsidP="00392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работает</w:t>
      </w:r>
      <w:r w:rsidR="00D17B72">
        <w:rPr>
          <w:rFonts w:ascii="Times New Roman" w:hAnsi="Times New Roman" w:cs="Times New Roman"/>
          <w:sz w:val="28"/>
          <w:szCs w:val="28"/>
        </w:rPr>
        <w:t xml:space="preserve"> 5</w:t>
      </w:r>
      <w:r w:rsidR="003922E1" w:rsidRPr="003922E1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3922E1">
        <w:rPr>
          <w:rFonts w:ascii="Times New Roman" w:hAnsi="Times New Roman" w:cs="Times New Roman"/>
          <w:sz w:val="28"/>
          <w:szCs w:val="28"/>
        </w:rPr>
        <w:t>, общеразвивающей направленности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8E24FB" w:rsidRPr="00D7317D" w:rsidTr="0065246B">
        <w:tc>
          <w:tcPr>
            <w:tcW w:w="4928" w:type="dxa"/>
          </w:tcPr>
          <w:p w:rsidR="008E24FB" w:rsidRPr="00D7317D" w:rsidRDefault="008E24FB" w:rsidP="00920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группы </w:t>
            </w:r>
          </w:p>
        </w:tc>
        <w:tc>
          <w:tcPr>
            <w:tcW w:w="4536" w:type="dxa"/>
          </w:tcPr>
          <w:p w:rsidR="008E24FB" w:rsidRPr="00D7317D" w:rsidRDefault="008E24FB" w:rsidP="00920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7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</w:tr>
      <w:tr w:rsidR="00FD5666" w:rsidRPr="0036769E" w:rsidTr="0065246B">
        <w:tc>
          <w:tcPr>
            <w:tcW w:w="4928" w:type="dxa"/>
          </w:tcPr>
          <w:p w:rsidR="00FD5666" w:rsidRPr="0036769E" w:rsidRDefault="00FD5666" w:rsidP="009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42B"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  <w:r w:rsidR="00D17B72">
              <w:rPr>
                <w:rFonts w:ascii="Times New Roman" w:hAnsi="Times New Roman" w:cs="Times New Roman"/>
                <w:sz w:val="24"/>
                <w:szCs w:val="24"/>
              </w:rPr>
              <w:t>» (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4536" w:type="dxa"/>
          </w:tcPr>
          <w:p w:rsidR="00FD5666" w:rsidRDefault="009A0ABA" w:rsidP="0092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24FB" w:rsidRPr="0036769E" w:rsidTr="0065246B">
        <w:tc>
          <w:tcPr>
            <w:tcW w:w="4928" w:type="dxa"/>
          </w:tcPr>
          <w:p w:rsidR="008E24FB" w:rsidRPr="0036769E" w:rsidRDefault="002A142B" w:rsidP="00B6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</w:t>
            </w:r>
            <w:r w:rsidR="00FD566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17B7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640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3922E1" w:rsidRPr="00367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E24FB" w:rsidRPr="0036769E" w:rsidRDefault="009A0ABA" w:rsidP="009207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4B2F" w:rsidRPr="0036769E" w:rsidTr="0065246B">
        <w:tc>
          <w:tcPr>
            <w:tcW w:w="4928" w:type="dxa"/>
          </w:tcPr>
          <w:p w:rsidR="00E24B2F" w:rsidRDefault="00E24B2F" w:rsidP="009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044">
              <w:rPr>
                <w:rFonts w:ascii="Times New Roman" w:hAnsi="Times New Roman" w:cs="Times New Roman"/>
                <w:sz w:val="24"/>
                <w:szCs w:val="24"/>
              </w:rPr>
              <w:t>Лунтики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17B7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640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24B2F" w:rsidRPr="0036769E" w:rsidRDefault="00D17B72" w:rsidP="0092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24FB" w:rsidRPr="0036769E" w:rsidTr="0065246B">
        <w:tc>
          <w:tcPr>
            <w:tcW w:w="4928" w:type="dxa"/>
          </w:tcPr>
          <w:p w:rsidR="008E24FB" w:rsidRPr="0036769E" w:rsidRDefault="00D17B72" w:rsidP="0092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 (группа раннего возраста</w:t>
            </w:r>
            <w:r w:rsidR="003922E1" w:rsidRPr="00367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E24FB" w:rsidRPr="0036769E" w:rsidRDefault="00D17B72" w:rsidP="009A0A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067E" w:rsidRPr="0036769E" w:rsidTr="0065246B">
        <w:tc>
          <w:tcPr>
            <w:tcW w:w="4928" w:type="dxa"/>
          </w:tcPr>
          <w:p w:rsidR="008E067E" w:rsidRPr="0036769E" w:rsidRDefault="00D17B72" w:rsidP="0092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«Пчелки (младшая</w:t>
            </w:r>
            <w:r w:rsidR="009A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04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8E067E" w:rsidRPr="00367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E067E" w:rsidRPr="0036769E" w:rsidRDefault="00D17B72" w:rsidP="009207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4653" w:rsidRPr="0036769E" w:rsidTr="00355E36">
        <w:tc>
          <w:tcPr>
            <w:tcW w:w="9464" w:type="dxa"/>
            <w:gridSpan w:val="2"/>
          </w:tcPr>
          <w:p w:rsidR="00004653" w:rsidRPr="00004653" w:rsidRDefault="00004653" w:rsidP="00920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  </w:t>
            </w:r>
            <w:r w:rsidR="00D17B72">
              <w:rPr>
                <w:rFonts w:ascii="Times New Roman" w:hAnsi="Times New Roman" w:cs="Times New Roman"/>
                <w:b/>
              </w:rPr>
              <w:t xml:space="preserve">119 </w:t>
            </w:r>
            <w:r w:rsidR="00817DC2">
              <w:rPr>
                <w:rFonts w:ascii="Times New Roman" w:hAnsi="Times New Roman" w:cs="Times New Roman"/>
                <w:b/>
              </w:rPr>
              <w:t>детей</w:t>
            </w:r>
          </w:p>
        </w:tc>
      </w:tr>
    </w:tbl>
    <w:p w:rsidR="00E35FC6" w:rsidRDefault="00E35FC6" w:rsidP="005064AC">
      <w:pPr>
        <w:spacing w:after="0" w:line="240" w:lineRule="auto"/>
      </w:pPr>
    </w:p>
    <w:p w:rsidR="00934FBE" w:rsidRPr="008E7A6C" w:rsidRDefault="00934FBE" w:rsidP="0093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7A6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B94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7A6C">
        <w:rPr>
          <w:rFonts w:ascii="Times New Roman" w:eastAsia="Times New Roman" w:hAnsi="Times New Roman" w:cs="Times New Roman"/>
          <w:bCs/>
          <w:sz w:val="28"/>
          <w:szCs w:val="28"/>
        </w:rPr>
        <w:t>Все группы укомплектованы полностью, вакансий для при</w:t>
      </w:r>
      <w:r w:rsidR="00B23A2B">
        <w:rPr>
          <w:rFonts w:ascii="Times New Roman" w:eastAsia="Times New Roman" w:hAnsi="Times New Roman" w:cs="Times New Roman"/>
          <w:bCs/>
          <w:sz w:val="28"/>
          <w:szCs w:val="28"/>
        </w:rPr>
        <w:t>ёма детей в ДО</w:t>
      </w:r>
      <w:r w:rsidRPr="008E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нет. Порядок приема и отчисления детей ведется в соответствии с Порядком приема детей на обучение по образовательным программам дошкольного образования в МБДОУ «Детский сад «Сказка». </w:t>
      </w:r>
    </w:p>
    <w:p w:rsidR="00E35FC6" w:rsidRPr="008E7A6C" w:rsidRDefault="00E35FC6" w:rsidP="005064AC">
      <w:pPr>
        <w:spacing w:after="0" w:line="240" w:lineRule="auto"/>
        <w:rPr>
          <w:sz w:val="28"/>
          <w:szCs w:val="28"/>
        </w:rPr>
      </w:pPr>
    </w:p>
    <w:p w:rsidR="003E67A1" w:rsidRDefault="003E67A1" w:rsidP="005064AC">
      <w:pPr>
        <w:spacing w:after="0" w:line="240" w:lineRule="auto"/>
      </w:pPr>
    </w:p>
    <w:p w:rsidR="003E67A1" w:rsidRDefault="003E67A1" w:rsidP="005064AC">
      <w:pPr>
        <w:spacing w:after="0" w:line="240" w:lineRule="auto"/>
      </w:pPr>
    </w:p>
    <w:p w:rsidR="003E67A1" w:rsidRDefault="007B44B6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4B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регламентирующих функции </w:t>
      </w:r>
      <w:r w:rsidR="00B9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B6">
        <w:rPr>
          <w:rFonts w:ascii="Times New Roman" w:hAnsi="Times New Roman" w:cs="Times New Roman"/>
          <w:b/>
          <w:sz w:val="28"/>
          <w:szCs w:val="28"/>
        </w:rPr>
        <w:t>МБДОУ «Детский сад «Сказка»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C26347" w:rsidRPr="00C26347" w:rsidTr="00C26347">
        <w:tc>
          <w:tcPr>
            <w:tcW w:w="6912" w:type="dxa"/>
          </w:tcPr>
          <w:p w:rsidR="007B44B6" w:rsidRPr="00C26347" w:rsidRDefault="007B44B6" w:rsidP="007B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694" w:type="dxa"/>
          </w:tcPr>
          <w:p w:rsidR="007B44B6" w:rsidRPr="00C26347" w:rsidRDefault="007B44B6" w:rsidP="007B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 ОО</w:t>
            </w: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</w:tc>
        <w:tc>
          <w:tcPr>
            <w:tcW w:w="2694" w:type="dxa"/>
            <w:vMerge w:val="restart"/>
          </w:tcPr>
          <w:p w:rsidR="00C26347" w:rsidRPr="00C26347" w:rsidRDefault="00C15FDC" w:rsidP="00C2634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7" w:history="1">
              <w:r w:rsidRPr="004E13C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http://www.сказка-дс.Кемерово-обр.рф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26347" w:rsidRPr="00C26347" w:rsidRDefault="00C26347" w:rsidP="00C263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6347" w:rsidRPr="00C26347" w:rsidRDefault="00C26347" w:rsidP="005064A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Устава учреждения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в соответствии с требованиями реализуемые в образовательной организации образовательные программы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возрастных групп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акт, регламентирующий правила внутреннего распорядка воспитанников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акт, регламентирующий нормы профессиональной этики педагогических работников образовательной организации.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акт, регламентирующий правила приема обучающихся в части, не урегулированной законодательством об образовании (в т.ч. порядок оформления возникновения образовательных отношений)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347" w:rsidRPr="00C26347" w:rsidTr="00C26347">
        <w:tc>
          <w:tcPr>
            <w:tcW w:w="6912" w:type="dxa"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47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акт, регламентирующий порядок организации работы психолого-медико-педагогического консилиума</w:t>
            </w:r>
          </w:p>
        </w:tc>
        <w:tc>
          <w:tcPr>
            <w:tcW w:w="2694" w:type="dxa"/>
            <w:vMerge/>
          </w:tcPr>
          <w:p w:rsidR="00C26347" w:rsidRPr="00C26347" w:rsidRDefault="00C26347" w:rsidP="00506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7A1" w:rsidRPr="007B44B6" w:rsidRDefault="003E67A1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4A" w:rsidRPr="002D7BA7" w:rsidRDefault="00F8343E" w:rsidP="002D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43E">
        <w:rPr>
          <w:rFonts w:ascii="Times New Roman" w:hAnsi="Times New Roman" w:cs="Times New Roman"/>
          <w:b/>
          <w:sz w:val="28"/>
          <w:szCs w:val="28"/>
        </w:rPr>
        <w:t>Вывод</w:t>
      </w:r>
      <w:r w:rsidR="007B44B6" w:rsidRPr="00F8343E">
        <w:rPr>
          <w:rFonts w:ascii="Times New Roman" w:hAnsi="Times New Roman" w:cs="Times New Roman"/>
          <w:sz w:val="28"/>
          <w:szCs w:val="28"/>
        </w:rPr>
        <w:t>: в учреждение и</w:t>
      </w:r>
      <w:r w:rsidR="00B21746">
        <w:rPr>
          <w:rFonts w:ascii="Times New Roman" w:hAnsi="Times New Roman" w:cs="Times New Roman"/>
          <w:sz w:val="28"/>
          <w:szCs w:val="28"/>
        </w:rPr>
        <w:t xml:space="preserve">меются все основные нормативные </w:t>
      </w:r>
      <w:r w:rsidR="007B44B6" w:rsidRPr="00F8343E">
        <w:rPr>
          <w:rFonts w:ascii="Times New Roman" w:hAnsi="Times New Roman" w:cs="Times New Roman"/>
          <w:sz w:val="28"/>
          <w:szCs w:val="28"/>
        </w:rPr>
        <w:t>документы,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регламентирующие функц</w:t>
      </w:r>
      <w:r w:rsidR="00EC0927">
        <w:rPr>
          <w:rFonts w:ascii="Times New Roman" w:hAnsi="Times New Roman" w:cs="Times New Roman"/>
          <w:sz w:val="28"/>
          <w:szCs w:val="28"/>
        </w:rPr>
        <w:t xml:space="preserve">ии </w:t>
      </w:r>
      <w:r w:rsidR="00B9439D">
        <w:rPr>
          <w:rFonts w:ascii="Times New Roman" w:hAnsi="Times New Roman" w:cs="Times New Roman"/>
          <w:sz w:val="28"/>
          <w:szCs w:val="28"/>
        </w:rPr>
        <w:t xml:space="preserve"> </w:t>
      </w:r>
      <w:r w:rsidR="00EC0927">
        <w:rPr>
          <w:rFonts w:ascii="Times New Roman" w:hAnsi="Times New Roman" w:cs="Times New Roman"/>
          <w:sz w:val="28"/>
          <w:szCs w:val="28"/>
        </w:rPr>
        <w:t>МБДОУ «Детский сад «Сказка».</w:t>
      </w:r>
    </w:p>
    <w:p w:rsidR="002D7BA7" w:rsidRDefault="002D7BA7" w:rsidP="00912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2A6A" w:rsidRPr="00EC2CF7" w:rsidRDefault="00EC2CF7" w:rsidP="0091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12A6A" w:rsidRPr="00EC2CF7"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</w:t>
      </w:r>
      <w:r w:rsidR="008A00EB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912A6A" w:rsidRPr="00EC2CF7" w:rsidRDefault="00912A6A" w:rsidP="008E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4B89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EC2CF7">
        <w:rPr>
          <w:rFonts w:ascii="Times New Roman" w:hAnsi="Times New Roman" w:cs="Times New Roman"/>
          <w:sz w:val="28"/>
          <w:szCs w:val="28"/>
        </w:rPr>
        <w:t>ФГОС ДО уровень развития детей анализируется по</w:t>
      </w:r>
      <w:r w:rsidR="00782FE2">
        <w:rPr>
          <w:rFonts w:ascii="Times New Roman" w:hAnsi="Times New Roman" w:cs="Times New Roman"/>
          <w:sz w:val="28"/>
          <w:szCs w:val="28"/>
        </w:rPr>
        <w:t xml:space="preserve"> </w:t>
      </w:r>
      <w:r w:rsidRPr="00EC2CF7">
        <w:rPr>
          <w:rFonts w:ascii="Times New Roman" w:hAnsi="Times New Roman" w:cs="Times New Roman"/>
          <w:sz w:val="28"/>
          <w:szCs w:val="28"/>
        </w:rPr>
        <w:t>итогам оценки индивидуального развити</w:t>
      </w:r>
      <w:r w:rsidR="008E7A6C">
        <w:rPr>
          <w:rFonts w:ascii="Times New Roman" w:hAnsi="Times New Roman" w:cs="Times New Roman"/>
          <w:sz w:val="28"/>
          <w:szCs w:val="28"/>
        </w:rPr>
        <w:t xml:space="preserve">я детей в рамках педагогической </w:t>
      </w:r>
      <w:r w:rsidRPr="00EC2CF7">
        <w:rPr>
          <w:rFonts w:ascii="Times New Roman" w:hAnsi="Times New Roman" w:cs="Times New Roman"/>
          <w:sz w:val="28"/>
          <w:szCs w:val="28"/>
        </w:rPr>
        <w:t>диагностики. Содержание диагностики</w:t>
      </w:r>
      <w:r w:rsidR="008E7A6C">
        <w:rPr>
          <w:rFonts w:ascii="Times New Roman" w:hAnsi="Times New Roman" w:cs="Times New Roman"/>
          <w:sz w:val="28"/>
          <w:szCs w:val="28"/>
        </w:rPr>
        <w:t xml:space="preserve"> связано с освоением содержания </w:t>
      </w:r>
      <w:r w:rsidRPr="00EC2CF7">
        <w:rPr>
          <w:rFonts w:ascii="Times New Roman" w:hAnsi="Times New Roman" w:cs="Times New Roman"/>
          <w:sz w:val="28"/>
          <w:szCs w:val="28"/>
        </w:rPr>
        <w:t>образо</w:t>
      </w:r>
      <w:r w:rsidR="00EC2CF7">
        <w:rPr>
          <w:rFonts w:ascii="Times New Roman" w:hAnsi="Times New Roman" w:cs="Times New Roman"/>
          <w:sz w:val="28"/>
          <w:szCs w:val="28"/>
        </w:rPr>
        <w:t>вательной программы МБДОУ «Детский сад «Сказка»</w:t>
      </w:r>
      <w:r w:rsidRPr="00EC2CF7">
        <w:rPr>
          <w:rFonts w:ascii="Times New Roman" w:hAnsi="Times New Roman" w:cs="Times New Roman"/>
          <w:sz w:val="28"/>
          <w:szCs w:val="28"/>
        </w:rPr>
        <w:t xml:space="preserve">. </w:t>
      </w:r>
      <w:r w:rsidR="00EC2CF7">
        <w:rPr>
          <w:rFonts w:ascii="Times New Roman" w:hAnsi="Times New Roman" w:cs="Times New Roman"/>
          <w:sz w:val="28"/>
          <w:szCs w:val="28"/>
        </w:rPr>
        <w:t xml:space="preserve"> Периодичность диагностики -д</w:t>
      </w:r>
      <w:r w:rsidRPr="00EC2CF7">
        <w:rPr>
          <w:rFonts w:ascii="Times New Roman" w:hAnsi="Times New Roman" w:cs="Times New Roman"/>
          <w:sz w:val="28"/>
          <w:szCs w:val="28"/>
        </w:rPr>
        <w:t>ва раза в год: в начале и в конце учебного</w:t>
      </w:r>
      <w:r w:rsidR="00EC2CF7">
        <w:rPr>
          <w:rFonts w:ascii="Times New Roman" w:hAnsi="Times New Roman" w:cs="Times New Roman"/>
          <w:sz w:val="28"/>
          <w:szCs w:val="28"/>
        </w:rPr>
        <w:t xml:space="preserve"> года (сентябрь, май). В первом </w:t>
      </w:r>
      <w:r w:rsidRPr="00EC2CF7">
        <w:rPr>
          <w:rFonts w:ascii="Times New Roman" w:hAnsi="Times New Roman" w:cs="Times New Roman"/>
          <w:sz w:val="28"/>
          <w:szCs w:val="28"/>
        </w:rPr>
        <w:t>случае, она помогла выявить уровень индивидуального развития, а во втором– его динамику. Оценка индивидуального раз</w:t>
      </w:r>
      <w:r w:rsidR="00EC2CF7">
        <w:rPr>
          <w:rFonts w:ascii="Times New Roman" w:hAnsi="Times New Roman" w:cs="Times New Roman"/>
          <w:sz w:val="28"/>
          <w:szCs w:val="28"/>
        </w:rPr>
        <w:t xml:space="preserve">вития осуществляется через </w:t>
      </w:r>
      <w:r w:rsidRPr="00EC2CF7">
        <w:rPr>
          <w:rFonts w:ascii="Times New Roman" w:hAnsi="Times New Roman" w:cs="Times New Roman"/>
          <w:sz w:val="28"/>
          <w:szCs w:val="28"/>
        </w:rPr>
        <w:t>наблюдения, беседы, анализ продуктов д</w:t>
      </w:r>
      <w:r w:rsidR="00EC2CF7">
        <w:rPr>
          <w:rFonts w:ascii="Times New Roman" w:hAnsi="Times New Roman" w:cs="Times New Roman"/>
          <w:sz w:val="28"/>
          <w:szCs w:val="28"/>
        </w:rPr>
        <w:t xml:space="preserve">етской деятельности, проблемные </w:t>
      </w:r>
      <w:r w:rsidRPr="00EC2CF7">
        <w:rPr>
          <w:rFonts w:ascii="Times New Roman" w:hAnsi="Times New Roman" w:cs="Times New Roman"/>
          <w:sz w:val="28"/>
          <w:szCs w:val="28"/>
        </w:rPr>
        <w:t>(диагностические ситуации, организуемые воспитателями и специалистами).</w:t>
      </w:r>
    </w:p>
    <w:p w:rsidR="00912A6A" w:rsidRPr="00EC2CF7" w:rsidRDefault="00912A6A" w:rsidP="00EC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F7">
        <w:rPr>
          <w:rFonts w:ascii="Times New Roman" w:hAnsi="Times New Roman" w:cs="Times New Roman"/>
          <w:sz w:val="28"/>
          <w:szCs w:val="28"/>
        </w:rPr>
        <w:t>Средние результаты качества освоения образовательной программы</w:t>
      </w:r>
    </w:p>
    <w:p w:rsidR="00912A6A" w:rsidRPr="00EC2CF7" w:rsidRDefault="00912A6A" w:rsidP="00EC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F7">
        <w:rPr>
          <w:rFonts w:ascii="Times New Roman" w:hAnsi="Times New Roman" w:cs="Times New Roman"/>
          <w:sz w:val="28"/>
          <w:szCs w:val="28"/>
        </w:rPr>
        <w:t>дошк</w:t>
      </w:r>
      <w:r w:rsidR="00EC2CF7">
        <w:rPr>
          <w:rFonts w:ascii="Times New Roman" w:hAnsi="Times New Roman" w:cs="Times New Roman"/>
          <w:sz w:val="28"/>
          <w:szCs w:val="28"/>
        </w:rPr>
        <w:t xml:space="preserve">ольного образования МБДОУ «Детский сад «Сказка»  по образовательным областям </w:t>
      </w:r>
      <w:r w:rsidRPr="00EC2CF7">
        <w:rPr>
          <w:rFonts w:ascii="Times New Roman" w:hAnsi="Times New Roman" w:cs="Times New Roman"/>
          <w:sz w:val="28"/>
          <w:szCs w:val="28"/>
        </w:rPr>
        <w:t>выглядят следующим образом:</w:t>
      </w:r>
    </w:p>
    <w:p w:rsidR="003E67A1" w:rsidRDefault="00B9439D" w:rsidP="002C6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A6A" w:rsidRPr="00EC2CF7">
        <w:rPr>
          <w:rFonts w:ascii="Times New Roman" w:hAnsi="Times New Roman" w:cs="Times New Roman"/>
          <w:sz w:val="28"/>
          <w:szCs w:val="28"/>
        </w:rPr>
        <w:t>«Социаль</w:t>
      </w:r>
      <w:r w:rsidR="002D7BA7">
        <w:rPr>
          <w:rFonts w:ascii="Times New Roman" w:hAnsi="Times New Roman" w:cs="Times New Roman"/>
          <w:sz w:val="28"/>
          <w:szCs w:val="28"/>
        </w:rPr>
        <w:t>но-коммуникативное развитие». 82</w:t>
      </w:r>
      <w:r w:rsidR="00912A6A" w:rsidRPr="00EC2CF7">
        <w:rPr>
          <w:rFonts w:ascii="Times New Roman" w:hAnsi="Times New Roman" w:cs="Times New Roman"/>
          <w:sz w:val="28"/>
          <w:szCs w:val="28"/>
        </w:rPr>
        <w:t>% детей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="00EC2CF7" w:rsidRPr="00EC2CF7">
        <w:rPr>
          <w:rFonts w:ascii="Times New Roman" w:hAnsi="Times New Roman" w:cs="Times New Roman"/>
          <w:sz w:val="28"/>
          <w:szCs w:val="28"/>
        </w:rPr>
        <w:t>показали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="00EC2CF7" w:rsidRPr="00EC2CF7">
        <w:rPr>
          <w:rFonts w:ascii="Times New Roman" w:hAnsi="Times New Roman" w:cs="Times New Roman"/>
          <w:sz w:val="28"/>
          <w:szCs w:val="28"/>
        </w:rPr>
        <w:t>положительный результат освоения программного материала.</w:t>
      </w:r>
    </w:p>
    <w:p w:rsidR="002C6DAD" w:rsidRPr="002C6DAD" w:rsidRDefault="002C6DAD" w:rsidP="00DE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DAD">
        <w:rPr>
          <w:rFonts w:ascii="Times New Roman" w:hAnsi="Times New Roman" w:cs="Times New Roman"/>
          <w:sz w:val="28"/>
          <w:szCs w:val="28"/>
        </w:rPr>
        <w:t>«Познавательное развитие». 7</w:t>
      </w:r>
      <w:r w:rsidR="002D7BA7">
        <w:rPr>
          <w:rFonts w:ascii="Times New Roman" w:hAnsi="Times New Roman" w:cs="Times New Roman"/>
          <w:sz w:val="28"/>
          <w:szCs w:val="28"/>
        </w:rPr>
        <w:t>9</w:t>
      </w:r>
      <w:r w:rsidR="00DE5ED7">
        <w:rPr>
          <w:rFonts w:ascii="Times New Roman" w:hAnsi="Times New Roman" w:cs="Times New Roman"/>
          <w:sz w:val="28"/>
          <w:szCs w:val="28"/>
        </w:rPr>
        <w:t xml:space="preserve">% детей показали положительный </w:t>
      </w:r>
      <w:r w:rsidRPr="002C6DAD">
        <w:rPr>
          <w:rFonts w:ascii="Times New Roman" w:hAnsi="Times New Roman" w:cs="Times New Roman"/>
          <w:sz w:val="28"/>
          <w:szCs w:val="28"/>
        </w:rPr>
        <w:t>результат освоения программного материала.</w:t>
      </w:r>
    </w:p>
    <w:p w:rsidR="002C6DAD" w:rsidRPr="002C6DAD" w:rsidRDefault="002D7BA7" w:rsidP="00DE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«Речевое развитие». 76</w:t>
      </w:r>
      <w:r w:rsidR="002C6DAD" w:rsidRPr="002C6DAD">
        <w:rPr>
          <w:rFonts w:ascii="Times New Roman" w:hAnsi="Times New Roman" w:cs="Times New Roman"/>
          <w:sz w:val="28"/>
          <w:szCs w:val="28"/>
        </w:rPr>
        <w:t>% детей п</w:t>
      </w:r>
      <w:r w:rsidR="00DE5ED7">
        <w:rPr>
          <w:rFonts w:ascii="Times New Roman" w:hAnsi="Times New Roman" w:cs="Times New Roman"/>
          <w:sz w:val="28"/>
          <w:szCs w:val="28"/>
        </w:rPr>
        <w:t xml:space="preserve">оказали положительный результат </w:t>
      </w:r>
      <w:r w:rsidR="002C6DAD" w:rsidRPr="002C6DAD">
        <w:rPr>
          <w:rFonts w:ascii="Times New Roman" w:hAnsi="Times New Roman" w:cs="Times New Roman"/>
          <w:sz w:val="28"/>
          <w:szCs w:val="28"/>
        </w:rPr>
        <w:t>освоения программного материала.</w:t>
      </w:r>
    </w:p>
    <w:p w:rsidR="002C6DAD" w:rsidRPr="002C6DAD" w:rsidRDefault="002C6DAD" w:rsidP="00DE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DAD">
        <w:rPr>
          <w:rFonts w:ascii="Times New Roman" w:hAnsi="Times New Roman" w:cs="Times New Roman"/>
          <w:sz w:val="28"/>
          <w:szCs w:val="28"/>
        </w:rPr>
        <w:t>- «Художест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венно-эстетическое </w:t>
      </w:r>
      <w:r w:rsidR="00782FE2">
        <w:rPr>
          <w:rFonts w:ascii="Times New Roman" w:hAnsi="Times New Roman" w:cs="Times New Roman"/>
          <w:sz w:val="28"/>
          <w:szCs w:val="28"/>
        </w:rPr>
        <w:t>развитие». 84</w:t>
      </w:r>
      <w:r w:rsidRPr="002C6DAD">
        <w:rPr>
          <w:rFonts w:ascii="Times New Roman" w:hAnsi="Times New Roman" w:cs="Times New Roman"/>
          <w:sz w:val="28"/>
          <w:szCs w:val="28"/>
        </w:rPr>
        <w:t>% детей пока</w:t>
      </w:r>
      <w:r w:rsidR="00DE5ED7">
        <w:rPr>
          <w:rFonts w:ascii="Times New Roman" w:hAnsi="Times New Roman" w:cs="Times New Roman"/>
          <w:sz w:val="28"/>
          <w:szCs w:val="28"/>
        </w:rPr>
        <w:t xml:space="preserve">зали </w:t>
      </w:r>
      <w:r w:rsidRPr="002C6DAD">
        <w:rPr>
          <w:rFonts w:ascii="Times New Roman" w:hAnsi="Times New Roman" w:cs="Times New Roman"/>
          <w:sz w:val="28"/>
          <w:szCs w:val="28"/>
        </w:rPr>
        <w:t>положительный результат освоения программного материала.</w:t>
      </w:r>
    </w:p>
    <w:p w:rsidR="002C6DAD" w:rsidRDefault="002D7BA7" w:rsidP="00DE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«Физическое развитие». 83</w:t>
      </w:r>
      <w:r w:rsidR="002C6DAD" w:rsidRPr="002C6DAD">
        <w:rPr>
          <w:rFonts w:ascii="Times New Roman" w:hAnsi="Times New Roman" w:cs="Times New Roman"/>
          <w:sz w:val="28"/>
          <w:szCs w:val="28"/>
        </w:rPr>
        <w:t>% п</w:t>
      </w:r>
      <w:r w:rsidR="00DE5ED7">
        <w:rPr>
          <w:rFonts w:ascii="Times New Roman" w:hAnsi="Times New Roman" w:cs="Times New Roman"/>
          <w:sz w:val="28"/>
          <w:szCs w:val="28"/>
        </w:rPr>
        <w:t xml:space="preserve">оказали положительный результат </w:t>
      </w:r>
      <w:r w:rsidR="002C6DAD" w:rsidRPr="002C6DAD">
        <w:rPr>
          <w:rFonts w:ascii="Times New Roman" w:hAnsi="Times New Roman" w:cs="Times New Roman"/>
          <w:sz w:val="28"/>
          <w:szCs w:val="28"/>
        </w:rPr>
        <w:t>освоения программного материала.</w:t>
      </w:r>
    </w:p>
    <w:p w:rsidR="005B65E7" w:rsidRDefault="005B65E7" w:rsidP="005B6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7">
        <w:rPr>
          <w:rFonts w:ascii="Times New Roman" w:hAnsi="Times New Roman" w:cs="Times New Roman"/>
          <w:sz w:val="28"/>
          <w:szCs w:val="28"/>
        </w:rPr>
        <w:t>В ДОО имеется база данных о состоянии здоровья, индивидуальных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5B65E7">
        <w:rPr>
          <w:rFonts w:ascii="Times New Roman" w:hAnsi="Times New Roman" w:cs="Times New Roman"/>
          <w:sz w:val="28"/>
          <w:szCs w:val="28"/>
        </w:rPr>
        <w:t xml:space="preserve">психофизических особенностях детей, </w:t>
      </w:r>
      <w:r>
        <w:rPr>
          <w:rFonts w:ascii="Times New Roman" w:hAnsi="Times New Roman" w:cs="Times New Roman"/>
          <w:sz w:val="28"/>
          <w:szCs w:val="28"/>
        </w:rPr>
        <w:t xml:space="preserve">содержащая сравнительный анализ </w:t>
      </w:r>
      <w:r w:rsidRPr="005B65E7">
        <w:rPr>
          <w:rFonts w:ascii="Times New Roman" w:hAnsi="Times New Roman" w:cs="Times New Roman"/>
          <w:sz w:val="28"/>
          <w:szCs w:val="28"/>
        </w:rPr>
        <w:t>состояния здоровья детей за последние пят</w:t>
      </w:r>
      <w:r>
        <w:rPr>
          <w:rFonts w:ascii="Times New Roman" w:hAnsi="Times New Roman" w:cs="Times New Roman"/>
          <w:sz w:val="28"/>
          <w:szCs w:val="28"/>
        </w:rPr>
        <w:t xml:space="preserve">ь лет, которая позволяет </w:t>
      </w:r>
      <w:r w:rsidRPr="005B65E7">
        <w:rPr>
          <w:rFonts w:ascii="Times New Roman" w:hAnsi="Times New Roman" w:cs="Times New Roman"/>
          <w:sz w:val="28"/>
          <w:szCs w:val="28"/>
        </w:rPr>
        <w:t xml:space="preserve">своевременно и квалифицированно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профилактическую и </w:t>
      </w:r>
      <w:r w:rsidRPr="005B65E7">
        <w:rPr>
          <w:rFonts w:ascii="Times New Roman" w:hAnsi="Times New Roman" w:cs="Times New Roman"/>
          <w:sz w:val="28"/>
          <w:szCs w:val="28"/>
        </w:rPr>
        <w:t>планировать оздоровительную работу.</w:t>
      </w:r>
    </w:p>
    <w:p w:rsidR="00DF686C" w:rsidRDefault="002D7BA7" w:rsidP="00DF6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F686C">
        <w:rPr>
          <w:rFonts w:ascii="Times New Roman" w:hAnsi="Times New Roman" w:cs="Times New Roman"/>
          <w:sz w:val="28"/>
          <w:szCs w:val="28"/>
        </w:rPr>
        <w:t xml:space="preserve"> году воспитанники МБДОУ «Детский сад «Сказка» </w:t>
      </w:r>
      <w:r w:rsidR="00DF686C" w:rsidRPr="00027BF9">
        <w:rPr>
          <w:rFonts w:ascii="Times New Roman" w:hAnsi="Times New Roman" w:cs="Times New Roman"/>
          <w:sz w:val="28"/>
          <w:szCs w:val="28"/>
        </w:rPr>
        <w:t>принимали активное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="00DF686C" w:rsidRPr="00027BF9">
        <w:rPr>
          <w:rFonts w:ascii="Times New Roman" w:hAnsi="Times New Roman" w:cs="Times New Roman"/>
          <w:sz w:val="28"/>
          <w:szCs w:val="28"/>
        </w:rPr>
        <w:t>участие в конкурсных и массовых м</w:t>
      </w:r>
      <w:r w:rsidR="00DF686C">
        <w:rPr>
          <w:rFonts w:ascii="Times New Roman" w:hAnsi="Times New Roman" w:cs="Times New Roman"/>
          <w:sz w:val="28"/>
          <w:szCs w:val="28"/>
        </w:rPr>
        <w:t xml:space="preserve">ероприятиях разного уровня, </w:t>
      </w:r>
      <w:r w:rsidR="00DF686C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DF686C" w:rsidRPr="00027BF9">
        <w:rPr>
          <w:rFonts w:ascii="Times New Roman" w:hAnsi="Times New Roman" w:cs="Times New Roman"/>
          <w:sz w:val="28"/>
          <w:szCs w:val="28"/>
        </w:rPr>
        <w:t>позволило раскрыть их интеллект</w:t>
      </w:r>
      <w:r w:rsidR="00DF686C">
        <w:rPr>
          <w:rFonts w:ascii="Times New Roman" w:hAnsi="Times New Roman" w:cs="Times New Roman"/>
          <w:sz w:val="28"/>
          <w:szCs w:val="28"/>
        </w:rPr>
        <w:t xml:space="preserve">уальный и творческий потенциал, </w:t>
      </w:r>
      <w:r w:rsidR="00DF686C" w:rsidRPr="00027BF9">
        <w:rPr>
          <w:rFonts w:ascii="Times New Roman" w:hAnsi="Times New Roman" w:cs="Times New Roman"/>
          <w:sz w:val="28"/>
          <w:szCs w:val="28"/>
        </w:rPr>
        <w:t>совершенствовать физические возможности. Это свидетельс</w:t>
      </w:r>
      <w:r w:rsidR="00DF686C">
        <w:rPr>
          <w:rFonts w:ascii="Times New Roman" w:hAnsi="Times New Roman" w:cs="Times New Roman"/>
          <w:sz w:val="28"/>
          <w:szCs w:val="28"/>
        </w:rPr>
        <w:t xml:space="preserve">твует о </w:t>
      </w:r>
      <w:r w:rsidR="00DF686C" w:rsidRPr="00027BF9">
        <w:rPr>
          <w:rFonts w:ascii="Times New Roman" w:hAnsi="Times New Roman" w:cs="Times New Roman"/>
          <w:sz w:val="28"/>
          <w:szCs w:val="28"/>
        </w:rPr>
        <w:t>профессиональном подходе п</w:t>
      </w:r>
      <w:r w:rsidR="00DF686C">
        <w:rPr>
          <w:rFonts w:ascii="Times New Roman" w:hAnsi="Times New Roman" w:cs="Times New Roman"/>
          <w:sz w:val="28"/>
          <w:szCs w:val="28"/>
        </w:rPr>
        <w:t xml:space="preserve">едагогов к реализации принципов </w:t>
      </w:r>
      <w:r w:rsidR="00DF686C" w:rsidRPr="00027BF9">
        <w:rPr>
          <w:rFonts w:ascii="Times New Roman" w:hAnsi="Times New Roman" w:cs="Times New Roman"/>
          <w:sz w:val="28"/>
          <w:szCs w:val="28"/>
        </w:rPr>
        <w:t>индивидуализации и социализ</w:t>
      </w:r>
      <w:r w:rsidR="00DF686C">
        <w:rPr>
          <w:rFonts w:ascii="Times New Roman" w:hAnsi="Times New Roman" w:cs="Times New Roman"/>
          <w:sz w:val="28"/>
          <w:szCs w:val="28"/>
        </w:rPr>
        <w:t>ации (</w:t>
      </w:r>
      <w:r w:rsidR="00EB267C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="00DF686C">
        <w:rPr>
          <w:rFonts w:ascii="Times New Roman" w:hAnsi="Times New Roman" w:cs="Times New Roman"/>
          <w:sz w:val="28"/>
          <w:szCs w:val="28"/>
        </w:rPr>
        <w:t>ФГОС ДО) и задач образовательной программы.</w:t>
      </w:r>
    </w:p>
    <w:p w:rsidR="00C10A54" w:rsidRPr="003C62F7" w:rsidRDefault="00C10A54" w:rsidP="003C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DAD">
        <w:rPr>
          <w:rFonts w:ascii="Times New Roman" w:hAnsi="Times New Roman" w:cs="Times New Roman"/>
          <w:b/>
          <w:sz w:val="28"/>
          <w:szCs w:val="28"/>
        </w:rPr>
        <w:t>Вывод:</w:t>
      </w:r>
      <w:r w:rsidR="00B21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AD">
        <w:rPr>
          <w:rFonts w:ascii="Times New Roman" w:hAnsi="Times New Roman" w:cs="Times New Roman"/>
          <w:sz w:val="28"/>
          <w:szCs w:val="28"/>
        </w:rPr>
        <w:t>Знания детей достаточные, они спосо</w:t>
      </w:r>
      <w:r>
        <w:rPr>
          <w:rFonts w:ascii="Times New Roman" w:hAnsi="Times New Roman" w:cs="Times New Roman"/>
          <w:sz w:val="28"/>
          <w:szCs w:val="28"/>
        </w:rPr>
        <w:t xml:space="preserve">бны применять их в повседневной </w:t>
      </w:r>
      <w:r w:rsidRPr="002C6DAD">
        <w:rPr>
          <w:rFonts w:ascii="Times New Roman" w:hAnsi="Times New Roman" w:cs="Times New Roman"/>
          <w:sz w:val="28"/>
          <w:szCs w:val="28"/>
        </w:rPr>
        <w:t>деятельности. У детей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возрастным развитием хорошо </w:t>
      </w:r>
      <w:r w:rsidRPr="002C6DAD">
        <w:rPr>
          <w:rFonts w:ascii="Times New Roman" w:hAnsi="Times New Roman" w:cs="Times New Roman"/>
          <w:sz w:val="28"/>
          <w:szCs w:val="28"/>
        </w:rPr>
        <w:t>сформированы психические функции и физические качества. Положительное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2C6DAD">
        <w:rPr>
          <w:rFonts w:ascii="Times New Roman" w:hAnsi="Times New Roman" w:cs="Times New Roman"/>
          <w:sz w:val="28"/>
          <w:szCs w:val="28"/>
        </w:rPr>
        <w:t>влияние на этот процесс оказало тесн</w:t>
      </w:r>
      <w:r>
        <w:rPr>
          <w:rFonts w:ascii="Times New Roman" w:hAnsi="Times New Roman" w:cs="Times New Roman"/>
          <w:sz w:val="28"/>
          <w:szCs w:val="28"/>
        </w:rPr>
        <w:t xml:space="preserve">ое сотрудничество воспитателей, </w:t>
      </w:r>
      <w:r w:rsidR="00B23A2B">
        <w:rPr>
          <w:rFonts w:ascii="Times New Roman" w:hAnsi="Times New Roman" w:cs="Times New Roman"/>
          <w:sz w:val="28"/>
          <w:szCs w:val="28"/>
        </w:rPr>
        <w:t>специалистов, администрации ДО</w:t>
      </w:r>
      <w:r w:rsidRPr="002C6DAD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представителей),а также использование приемов развивающего обучения и индивидуального</w:t>
      </w:r>
      <w:r w:rsidR="003C62F7" w:rsidRPr="003C62F7">
        <w:rPr>
          <w:rFonts w:ascii="Times New Roman" w:hAnsi="Times New Roman" w:cs="Times New Roman"/>
          <w:sz w:val="28"/>
          <w:szCs w:val="28"/>
        </w:rPr>
        <w:t xml:space="preserve"> </w:t>
      </w:r>
      <w:r w:rsidRPr="002C6DAD">
        <w:rPr>
          <w:rFonts w:ascii="Times New Roman" w:hAnsi="Times New Roman" w:cs="Times New Roman"/>
          <w:sz w:val="28"/>
          <w:szCs w:val="28"/>
        </w:rPr>
        <w:t>подхода к каждому ребенку.</w:t>
      </w:r>
    </w:p>
    <w:p w:rsidR="00C10A54" w:rsidRDefault="00133DE2" w:rsidP="003C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E2">
        <w:rPr>
          <w:rFonts w:ascii="Times New Roman" w:hAnsi="Times New Roman" w:cs="Times New Roman"/>
          <w:sz w:val="28"/>
          <w:szCs w:val="28"/>
        </w:rPr>
        <w:t>По результатам адаптационного периода можно констатировать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Pr="00133DE2">
        <w:rPr>
          <w:rFonts w:ascii="Times New Roman" w:hAnsi="Times New Roman" w:cs="Times New Roman"/>
          <w:sz w:val="28"/>
          <w:szCs w:val="28"/>
        </w:rPr>
        <w:t>следующую степень адаптации детей 1,5-3 лет. Группа общеразвивающей</w:t>
      </w:r>
      <w:r w:rsidR="003C62F7" w:rsidRPr="00B2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3D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правленности «</w:t>
      </w:r>
      <w:r w:rsidR="00EB267C">
        <w:rPr>
          <w:rFonts w:ascii="Times New Roman" w:hAnsi="Times New Roman" w:cs="Times New Roman"/>
          <w:sz w:val="28"/>
          <w:szCs w:val="28"/>
        </w:rPr>
        <w:t>Лучики</w:t>
      </w:r>
      <w:r w:rsidR="003C62F7">
        <w:rPr>
          <w:rFonts w:ascii="Times New Roman" w:hAnsi="Times New Roman" w:cs="Times New Roman"/>
          <w:sz w:val="28"/>
          <w:szCs w:val="28"/>
        </w:rPr>
        <w:t xml:space="preserve">»: сложная – </w:t>
      </w:r>
      <w:r w:rsidR="0063461B">
        <w:rPr>
          <w:rFonts w:ascii="Times New Roman" w:hAnsi="Times New Roman" w:cs="Times New Roman"/>
          <w:sz w:val="28"/>
          <w:szCs w:val="28"/>
        </w:rPr>
        <w:t>4</w:t>
      </w:r>
      <w:r w:rsidR="00FD22A7">
        <w:rPr>
          <w:rFonts w:ascii="Times New Roman" w:hAnsi="Times New Roman" w:cs="Times New Roman"/>
          <w:sz w:val="28"/>
          <w:szCs w:val="28"/>
        </w:rPr>
        <w:t>%,</w:t>
      </w:r>
      <w:r w:rsidR="0063461B">
        <w:rPr>
          <w:rFonts w:ascii="Times New Roman" w:hAnsi="Times New Roman" w:cs="Times New Roman"/>
          <w:sz w:val="28"/>
          <w:szCs w:val="28"/>
        </w:rPr>
        <w:t xml:space="preserve"> средняя – 51</w:t>
      </w:r>
      <w:r w:rsidR="00FD22A7">
        <w:rPr>
          <w:rFonts w:ascii="Times New Roman" w:hAnsi="Times New Roman" w:cs="Times New Roman"/>
          <w:sz w:val="28"/>
          <w:szCs w:val="28"/>
        </w:rPr>
        <w:t>%, легкая –</w:t>
      </w:r>
      <w:r w:rsidR="0063461B">
        <w:rPr>
          <w:rFonts w:ascii="Times New Roman" w:hAnsi="Times New Roman" w:cs="Times New Roman"/>
          <w:sz w:val="28"/>
          <w:szCs w:val="28"/>
        </w:rPr>
        <w:t>45</w:t>
      </w:r>
      <w:r w:rsidRPr="00133DE2">
        <w:rPr>
          <w:rFonts w:ascii="Times New Roman" w:hAnsi="Times New Roman" w:cs="Times New Roman"/>
          <w:sz w:val="28"/>
          <w:szCs w:val="28"/>
        </w:rPr>
        <w:t>%.</w:t>
      </w:r>
    </w:p>
    <w:p w:rsidR="003B1A6D" w:rsidRDefault="00EB267C" w:rsidP="003B1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«Фантазёры</w:t>
      </w:r>
      <w:r w:rsidR="003B1A6D">
        <w:rPr>
          <w:rFonts w:ascii="Times New Roman" w:hAnsi="Times New Roman" w:cs="Times New Roman"/>
          <w:sz w:val="28"/>
          <w:szCs w:val="28"/>
        </w:rPr>
        <w:t>»: сложная – 2%, средняя – 50%, легкая – 48%.</w:t>
      </w:r>
    </w:p>
    <w:p w:rsidR="00C10A54" w:rsidRPr="00C10A54" w:rsidRDefault="00C10A54" w:rsidP="00B2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A54">
        <w:rPr>
          <w:rFonts w:ascii="Times New Roman" w:hAnsi="Times New Roman" w:cs="Times New Roman"/>
          <w:sz w:val="28"/>
          <w:szCs w:val="28"/>
        </w:rPr>
        <w:t>Факторы, влияющие на степень сложности адаптации детей, - это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C10A54">
        <w:rPr>
          <w:rFonts w:ascii="Times New Roman" w:hAnsi="Times New Roman" w:cs="Times New Roman"/>
          <w:sz w:val="28"/>
          <w:szCs w:val="28"/>
        </w:rPr>
        <w:t>ранний возраст и отсутствие речевой ак</w:t>
      </w:r>
      <w:r>
        <w:rPr>
          <w:rFonts w:ascii="Times New Roman" w:hAnsi="Times New Roman" w:cs="Times New Roman"/>
          <w:sz w:val="28"/>
          <w:szCs w:val="28"/>
        </w:rPr>
        <w:t xml:space="preserve">тивности. Проводились следующие </w:t>
      </w:r>
      <w:r w:rsidRPr="00C10A54">
        <w:rPr>
          <w:rFonts w:ascii="Times New Roman" w:hAnsi="Times New Roman" w:cs="Times New Roman"/>
          <w:sz w:val="28"/>
          <w:szCs w:val="28"/>
        </w:rPr>
        <w:t xml:space="preserve">мероприятия в период адаптации: наблюдение и </w:t>
      </w:r>
      <w:r>
        <w:rPr>
          <w:rFonts w:ascii="Times New Roman" w:hAnsi="Times New Roman" w:cs="Times New Roman"/>
          <w:sz w:val="28"/>
          <w:szCs w:val="28"/>
        </w:rPr>
        <w:t xml:space="preserve">присмотр за детьми, оценка </w:t>
      </w:r>
      <w:r w:rsidRPr="00C10A54">
        <w:rPr>
          <w:rFonts w:ascii="Times New Roman" w:hAnsi="Times New Roman" w:cs="Times New Roman"/>
          <w:sz w:val="28"/>
          <w:szCs w:val="28"/>
        </w:rPr>
        <w:t>степени адаптации, игровые приемы для снижения эмоционального и общего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 w:rsidRPr="00C10A54">
        <w:rPr>
          <w:rFonts w:ascii="Times New Roman" w:hAnsi="Times New Roman" w:cs="Times New Roman"/>
          <w:sz w:val="28"/>
          <w:szCs w:val="28"/>
        </w:rPr>
        <w:t>дискомфорта, сотрудничество с родителя</w:t>
      </w:r>
      <w:r>
        <w:rPr>
          <w:rFonts w:ascii="Times New Roman" w:hAnsi="Times New Roman" w:cs="Times New Roman"/>
          <w:sz w:val="28"/>
          <w:szCs w:val="28"/>
        </w:rPr>
        <w:t xml:space="preserve">ми (законными представителями), </w:t>
      </w:r>
      <w:r w:rsidRPr="00C10A54">
        <w:rPr>
          <w:rFonts w:ascii="Times New Roman" w:hAnsi="Times New Roman" w:cs="Times New Roman"/>
          <w:sz w:val="28"/>
          <w:szCs w:val="28"/>
        </w:rPr>
        <w:t>использование стендовой информаци</w:t>
      </w:r>
      <w:r>
        <w:rPr>
          <w:rFonts w:ascii="Times New Roman" w:hAnsi="Times New Roman" w:cs="Times New Roman"/>
          <w:sz w:val="28"/>
          <w:szCs w:val="28"/>
        </w:rPr>
        <w:t xml:space="preserve">и, работа педагога-психолога по </w:t>
      </w:r>
      <w:r w:rsidRPr="00C10A54">
        <w:rPr>
          <w:rFonts w:ascii="Times New Roman" w:hAnsi="Times New Roman" w:cs="Times New Roman"/>
          <w:sz w:val="28"/>
          <w:szCs w:val="28"/>
        </w:rPr>
        <w:t>индивидуальным запросам, связанным со сложной степенью адаптации детей</w:t>
      </w:r>
    </w:p>
    <w:p w:rsidR="00C10A54" w:rsidRPr="00C10A54" w:rsidRDefault="00C10A54" w:rsidP="00C1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A54">
        <w:rPr>
          <w:rFonts w:ascii="Times New Roman" w:hAnsi="Times New Roman" w:cs="Times New Roman"/>
          <w:sz w:val="28"/>
          <w:szCs w:val="28"/>
        </w:rPr>
        <w:t>данного возраста, профилактика и просв</w:t>
      </w:r>
      <w:r>
        <w:rPr>
          <w:rFonts w:ascii="Times New Roman" w:hAnsi="Times New Roman" w:cs="Times New Roman"/>
          <w:sz w:val="28"/>
          <w:szCs w:val="28"/>
        </w:rPr>
        <w:t xml:space="preserve">ещение воспитателей по вопросам </w:t>
      </w:r>
      <w:r w:rsidRPr="00C10A54">
        <w:rPr>
          <w:rFonts w:ascii="Times New Roman" w:hAnsi="Times New Roman" w:cs="Times New Roman"/>
          <w:sz w:val="28"/>
          <w:szCs w:val="28"/>
        </w:rPr>
        <w:t>адаптацион</w:t>
      </w:r>
      <w:r w:rsidR="00B23A2B">
        <w:rPr>
          <w:rFonts w:ascii="Times New Roman" w:hAnsi="Times New Roman" w:cs="Times New Roman"/>
          <w:sz w:val="28"/>
          <w:szCs w:val="28"/>
        </w:rPr>
        <w:t>ного периода детей в группах ДО</w:t>
      </w:r>
      <w:r w:rsidRPr="00C10A54">
        <w:rPr>
          <w:rFonts w:ascii="Times New Roman" w:hAnsi="Times New Roman" w:cs="Times New Roman"/>
          <w:sz w:val="28"/>
          <w:szCs w:val="28"/>
        </w:rPr>
        <w:t>.</w:t>
      </w:r>
    </w:p>
    <w:p w:rsidR="005B65E7" w:rsidRPr="002C6DAD" w:rsidRDefault="00C10A54" w:rsidP="00C10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A5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10A54">
        <w:rPr>
          <w:rFonts w:ascii="Times New Roman" w:hAnsi="Times New Roman" w:cs="Times New Roman"/>
          <w:sz w:val="28"/>
          <w:szCs w:val="28"/>
        </w:rPr>
        <w:t>риведенные данные позволяют говорить о наличии положительной</w:t>
      </w:r>
      <w:r w:rsidR="008B7948" w:rsidRPr="008B7948">
        <w:rPr>
          <w:rFonts w:ascii="Times New Roman" w:hAnsi="Times New Roman" w:cs="Times New Roman"/>
          <w:sz w:val="28"/>
          <w:szCs w:val="28"/>
        </w:rPr>
        <w:t xml:space="preserve"> </w:t>
      </w:r>
      <w:r w:rsidR="00C42F22">
        <w:rPr>
          <w:rFonts w:ascii="Times New Roman" w:hAnsi="Times New Roman" w:cs="Times New Roman"/>
          <w:sz w:val="28"/>
          <w:szCs w:val="28"/>
        </w:rPr>
        <w:t>динамики адаптационного периода детей к условиям ДО</w:t>
      </w:r>
      <w:r w:rsidRPr="00C10A54">
        <w:rPr>
          <w:rFonts w:ascii="Times New Roman" w:hAnsi="Times New Roman" w:cs="Times New Roman"/>
          <w:sz w:val="28"/>
          <w:szCs w:val="28"/>
        </w:rPr>
        <w:t>.</w:t>
      </w:r>
    </w:p>
    <w:p w:rsidR="003E67A1" w:rsidRDefault="003E67A1" w:rsidP="005064AC">
      <w:pPr>
        <w:spacing w:after="0" w:line="240" w:lineRule="auto"/>
      </w:pPr>
    </w:p>
    <w:p w:rsidR="008A00EB" w:rsidRDefault="008A00EB" w:rsidP="005064AC">
      <w:pPr>
        <w:spacing w:after="0" w:line="240" w:lineRule="auto"/>
      </w:pPr>
    </w:p>
    <w:p w:rsidR="008A00EB" w:rsidRPr="008A00EB" w:rsidRDefault="008A00EB" w:rsidP="008A0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0EB">
        <w:rPr>
          <w:rFonts w:ascii="Times New Roman" w:hAnsi="Times New Roman" w:cs="Times New Roman"/>
          <w:b/>
          <w:sz w:val="28"/>
          <w:szCs w:val="28"/>
        </w:rPr>
        <w:t>Оценка востребованности выпускников</w:t>
      </w:r>
    </w:p>
    <w:p w:rsidR="008A00EB" w:rsidRPr="008A00EB" w:rsidRDefault="002D7BA7" w:rsidP="00931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A00EB" w:rsidRPr="008A00E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00EB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ED6170">
        <w:rPr>
          <w:rFonts w:ascii="Times New Roman" w:hAnsi="Times New Roman" w:cs="Times New Roman"/>
          <w:sz w:val="28"/>
          <w:szCs w:val="28"/>
        </w:rPr>
        <w:t>«</w:t>
      </w:r>
      <w:r w:rsidR="008A00EB">
        <w:rPr>
          <w:rFonts w:ascii="Times New Roman" w:hAnsi="Times New Roman" w:cs="Times New Roman"/>
          <w:sz w:val="28"/>
          <w:szCs w:val="28"/>
        </w:rPr>
        <w:t xml:space="preserve">Сказка» </w:t>
      </w:r>
      <w:r w:rsidR="00EB267C">
        <w:rPr>
          <w:rFonts w:ascii="Times New Roman" w:hAnsi="Times New Roman" w:cs="Times New Roman"/>
          <w:sz w:val="28"/>
          <w:szCs w:val="28"/>
        </w:rPr>
        <w:t xml:space="preserve"> выпустило в школу 35</w:t>
      </w:r>
      <w:r w:rsidR="008A00EB" w:rsidRPr="008A00E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8B7948" w:rsidRPr="008B7948">
        <w:rPr>
          <w:rFonts w:ascii="Times New Roman" w:hAnsi="Times New Roman" w:cs="Times New Roman"/>
          <w:sz w:val="28"/>
          <w:szCs w:val="28"/>
        </w:rPr>
        <w:t xml:space="preserve"> </w:t>
      </w:r>
      <w:r w:rsidR="00A45C7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A00EB" w:rsidRPr="008A00EB">
        <w:rPr>
          <w:rFonts w:ascii="Times New Roman" w:hAnsi="Times New Roman" w:cs="Times New Roman"/>
          <w:sz w:val="28"/>
          <w:szCs w:val="28"/>
        </w:rPr>
        <w:t xml:space="preserve"> наблюдений по социальном</w:t>
      </w:r>
      <w:r w:rsidR="00A45C75">
        <w:rPr>
          <w:rFonts w:ascii="Times New Roman" w:hAnsi="Times New Roman" w:cs="Times New Roman"/>
          <w:sz w:val="28"/>
          <w:szCs w:val="28"/>
        </w:rPr>
        <w:t xml:space="preserve">у развитию  на этапе </w:t>
      </w:r>
      <w:r w:rsidR="008A00EB" w:rsidRPr="008A00EB">
        <w:rPr>
          <w:rFonts w:ascii="Times New Roman" w:hAnsi="Times New Roman" w:cs="Times New Roman"/>
          <w:sz w:val="28"/>
          <w:szCs w:val="28"/>
        </w:rPr>
        <w:t>завершения дошкольного образования даю</w:t>
      </w:r>
      <w:r w:rsidR="00A45C75">
        <w:rPr>
          <w:rFonts w:ascii="Times New Roman" w:hAnsi="Times New Roman" w:cs="Times New Roman"/>
          <w:sz w:val="28"/>
          <w:szCs w:val="28"/>
        </w:rPr>
        <w:t xml:space="preserve">т следующие результаты: </w:t>
      </w:r>
      <w:r w:rsidR="00EB267C">
        <w:rPr>
          <w:rFonts w:ascii="Times New Roman" w:hAnsi="Times New Roman" w:cs="Times New Roman"/>
          <w:sz w:val="28"/>
          <w:szCs w:val="28"/>
        </w:rPr>
        <w:t>у 24 воспитанника (69</w:t>
      </w:r>
      <w:r w:rsidR="00A45C75">
        <w:rPr>
          <w:rFonts w:ascii="Times New Roman" w:hAnsi="Times New Roman" w:cs="Times New Roman"/>
          <w:sz w:val="28"/>
          <w:szCs w:val="28"/>
        </w:rPr>
        <w:t xml:space="preserve">%) </w:t>
      </w:r>
      <w:r w:rsidR="008A00EB" w:rsidRPr="008A00EB">
        <w:rPr>
          <w:rFonts w:ascii="Times New Roman" w:hAnsi="Times New Roman" w:cs="Times New Roman"/>
          <w:sz w:val="28"/>
          <w:szCs w:val="28"/>
        </w:rPr>
        <w:t>сформированы социальные характери</w:t>
      </w:r>
      <w:r w:rsidR="00A45C75">
        <w:rPr>
          <w:rFonts w:ascii="Times New Roman" w:hAnsi="Times New Roman" w:cs="Times New Roman"/>
          <w:sz w:val="28"/>
          <w:szCs w:val="28"/>
        </w:rPr>
        <w:t xml:space="preserve">стики личности ребенка на этапе </w:t>
      </w:r>
      <w:r w:rsidR="008A00EB" w:rsidRPr="008A00EB">
        <w:rPr>
          <w:rFonts w:ascii="Times New Roman" w:hAnsi="Times New Roman" w:cs="Times New Roman"/>
          <w:sz w:val="28"/>
          <w:szCs w:val="28"/>
        </w:rPr>
        <w:t>завершения дошкол</w:t>
      </w:r>
      <w:r w:rsidR="00EB267C">
        <w:rPr>
          <w:rFonts w:ascii="Times New Roman" w:hAnsi="Times New Roman" w:cs="Times New Roman"/>
          <w:sz w:val="28"/>
          <w:szCs w:val="28"/>
        </w:rPr>
        <w:t>ьного образования. 11(31</w:t>
      </w:r>
      <w:r w:rsidR="002339CE">
        <w:rPr>
          <w:rFonts w:ascii="Times New Roman" w:hAnsi="Times New Roman" w:cs="Times New Roman"/>
          <w:sz w:val="28"/>
          <w:szCs w:val="28"/>
        </w:rPr>
        <w:t>%) воспитанникам</w:t>
      </w:r>
      <w:r w:rsidR="00A45C75">
        <w:rPr>
          <w:rFonts w:ascii="Times New Roman" w:hAnsi="Times New Roman" w:cs="Times New Roman"/>
          <w:sz w:val="28"/>
          <w:szCs w:val="28"/>
        </w:rPr>
        <w:t xml:space="preserve">, у </w:t>
      </w:r>
      <w:r w:rsidR="008A00EB" w:rsidRPr="008A00EB">
        <w:rPr>
          <w:rFonts w:ascii="Times New Roman" w:hAnsi="Times New Roman" w:cs="Times New Roman"/>
          <w:sz w:val="28"/>
          <w:szCs w:val="28"/>
        </w:rPr>
        <w:t>которых социальное развитие сформирован</w:t>
      </w:r>
      <w:r w:rsidR="00A45C75">
        <w:rPr>
          <w:rFonts w:ascii="Times New Roman" w:hAnsi="Times New Roman" w:cs="Times New Roman"/>
          <w:sz w:val="28"/>
          <w:szCs w:val="28"/>
        </w:rPr>
        <w:t xml:space="preserve">о частично, необходимо играть в </w:t>
      </w:r>
      <w:r w:rsidR="008A00EB" w:rsidRPr="008A00EB">
        <w:rPr>
          <w:rFonts w:ascii="Times New Roman" w:hAnsi="Times New Roman" w:cs="Times New Roman"/>
          <w:sz w:val="28"/>
          <w:szCs w:val="28"/>
        </w:rPr>
        <w:t>ролевые игры, предлагать задания и упражнения, направл</w:t>
      </w:r>
      <w:r w:rsidR="00A45C75">
        <w:rPr>
          <w:rFonts w:ascii="Times New Roman" w:hAnsi="Times New Roman" w:cs="Times New Roman"/>
          <w:sz w:val="28"/>
          <w:szCs w:val="28"/>
        </w:rPr>
        <w:t xml:space="preserve">енные на развитие </w:t>
      </w:r>
      <w:r w:rsidR="008A00EB" w:rsidRPr="008A00EB">
        <w:rPr>
          <w:rFonts w:ascii="Times New Roman" w:hAnsi="Times New Roman" w:cs="Times New Roman"/>
          <w:sz w:val="28"/>
          <w:szCs w:val="28"/>
        </w:rPr>
        <w:t>учебной мотивации, произвольности и разви</w:t>
      </w:r>
      <w:r w:rsidR="00A45C75">
        <w:rPr>
          <w:rFonts w:ascii="Times New Roman" w:hAnsi="Times New Roman" w:cs="Times New Roman"/>
          <w:sz w:val="28"/>
          <w:szCs w:val="28"/>
        </w:rPr>
        <w:t xml:space="preserve">тия внимания, а так же развитие </w:t>
      </w:r>
      <w:r w:rsidR="008A00EB" w:rsidRPr="008A00EB">
        <w:rPr>
          <w:rFonts w:ascii="Times New Roman" w:hAnsi="Times New Roman" w:cs="Times New Roman"/>
          <w:sz w:val="28"/>
          <w:szCs w:val="28"/>
        </w:rPr>
        <w:t>логического мышления и его характеристик. Необхо</w:t>
      </w:r>
      <w:r w:rsidR="00931980">
        <w:rPr>
          <w:rFonts w:ascii="Times New Roman" w:hAnsi="Times New Roman" w:cs="Times New Roman"/>
          <w:sz w:val="28"/>
          <w:szCs w:val="28"/>
        </w:rPr>
        <w:t xml:space="preserve">димо обратить внимание </w:t>
      </w:r>
      <w:r w:rsidR="008A00EB" w:rsidRPr="008A00EB">
        <w:rPr>
          <w:rFonts w:ascii="Times New Roman" w:hAnsi="Times New Roman" w:cs="Times New Roman"/>
          <w:sz w:val="28"/>
          <w:szCs w:val="28"/>
        </w:rPr>
        <w:t>на работу с детьми по развитию мелк</w:t>
      </w:r>
      <w:r w:rsidR="00A45C75">
        <w:rPr>
          <w:rFonts w:ascii="Times New Roman" w:hAnsi="Times New Roman" w:cs="Times New Roman"/>
          <w:sz w:val="28"/>
          <w:szCs w:val="28"/>
        </w:rPr>
        <w:t xml:space="preserve">ой моторики рук: в рисовании, в </w:t>
      </w:r>
      <w:r w:rsidR="008A00EB" w:rsidRPr="008A00EB">
        <w:rPr>
          <w:rFonts w:ascii="Times New Roman" w:hAnsi="Times New Roman" w:cs="Times New Roman"/>
          <w:sz w:val="28"/>
          <w:szCs w:val="28"/>
        </w:rPr>
        <w:t>основном только с цветными карандашами</w:t>
      </w:r>
      <w:r w:rsidR="00931980">
        <w:rPr>
          <w:rFonts w:ascii="Times New Roman" w:hAnsi="Times New Roman" w:cs="Times New Roman"/>
          <w:sz w:val="28"/>
          <w:szCs w:val="28"/>
        </w:rPr>
        <w:t xml:space="preserve">, мелками для совершенствования </w:t>
      </w:r>
      <w:r w:rsidR="008A00EB" w:rsidRPr="008A00EB">
        <w:rPr>
          <w:rFonts w:ascii="Times New Roman" w:hAnsi="Times New Roman" w:cs="Times New Roman"/>
          <w:sz w:val="28"/>
          <w:szCs w:val="28"/>
        </w:rPr>
        <w:t>навыков письма. Так же для некот</w:t>
      </w:r>
      <w:r w:rsidR="00A45C75">
        <w:rPr>
          <w:rFonts w:ascii="Times New Roman" w:hAnsi="Times New Roman" w:cs="Times New Roman"/>
          <w:sz w:val="28"/>
          <w:szCs w:val="28"/>
        </w:rPr>
        <w:t xml:space="preserve">орых детей необходимо получение </w:t>
      </w:r>
      <w:r w:rsidR="008A00EB" w:rsidRPr="008A00EB">
        <w:rPr>
          <w:rFonts w:ascii="Times New Roman" w:hAnsi="Times New Roman" w:cs="Times New Roman"/>
          <w:sz w:val="28"/>
          <w:szCs w:val="28"/>
        </w:rPr>
        <w:t>дополнительной информации с целью обогащения словарного запаса, умения</w:t>
      </w:r>
    </w:p>
    <w:p w:rsidR="008A00EB" w:rsidRPr="008A00EB" w:rsidRDefault="008A00EB" w:rsidP="008A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EB">
        <w:rPr>
          <w:rFonts w:ascii="Times New Roman" w:hAnsi="Times New Roman" w:cs="Times New Roman"/>
          <w:sz w:val="28"/>
          <w:szCs w:val="28"/>
        </w:rPr>
        <w:t>устанавливать причинно-следственн</w:t>
      </w:r>
      <w:r w:rsidR="00A45C75">
        <w:rPr>
          <w:rFonts w:ascii="Times New Roman" w:hAnsi="Times New Roman" w:cs="Times New Roman"/>
          <w:sz w:val="28"/>
          <w:szCs w:val="28"/>
        </w:rPr>
        <w:t xml:space="preserve">ые связи и развития социального </w:t>
      </w:r>
      <w:r w:rsidRPr="008A00EB">
        <w:rPr>
          <w:rFonts w:ascii="Times New Roman" w:hAnsi="Times New Roman" w:cs="Times New Roman"/>
          <w:sz w:val="28"/>
          <w:szCs w:val="28"/>
        </w:rPr>
        <w:t>интеллекта.</w:t>
      </w:r>
    </w:p>
    <w:p w:rsidR="008A00EB" w:rsidRPr="008A00EB" w:rsidRDefault="00931980" w:rsidP="00A4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  выпускника</w:t>
      </w:r>
      <w:r w:rsidR="00A45C75">
        <w:rPr>
          <w:rFonts w:ascii="Times New Roman" w:hAnsi="Times New Roman" w:cs="Times New Roman"/>
          <w:sz w:val="28"/>
          <w:szCs w:val="28"/>
        </w:rPr>
        <w:t xml:space="preserve"> </w:t>
      </w:r>
      <w:r w:rsidR="00B23A2B">
        <w:rPr>
          <w:rFonts w:ascii="Times New Roman" w:hAnsi="Times New Roman" w:cs="Times New Roman"/>
          <w:sz w:val="28"/>
          <w:szCs w:val="28"/>
        </w:rPr>
        <w:t>«</w:t>
      </w:r>
      <w:r w:rsidR="00A45C75">
        <w:rPr>
          <w:rFonts w:ascii="Times New Roman" w:hAnsi="Times New Roman" w:cs="Times New Roman"/>
          <w:sz w:val="28"/>
          <w:szCs w:val="28"/>
        </w:rPr>
        <w:t>МБДОУ «Де</w:t>
      </w:r>
      <w:r>
        <w:rPr>
          <w:rFonts w:ascii="Times New Roman" w:hAnsi="Times New Roman" w:cs="Times New Roman"/>
          <w:sz w:val="28"/>
          <w:szCs w:val="28"/>
        </w:rPr>
        <w:t>тский сад «Сказка» в 2023</w:t>
      </w:r>
      <w:r w:rsidR="00A45C75">
        <w:rPr>
          <w:rFonts w:ascii="Times New Roman" w:hAnsi="Times New Roman" w:cs="Times New Roman"/>
          <w:sz w:val="28"/>
          <w:szCs w:val="28"/>
        </w:rPr>
        <w:t xml:space="preserve"> году приняты в школы Кемеровского округа </w:t>
      </w:r>
      <w:r>
        <w:rPr>
          <w:rFonts w:ascii="Times New Roman" w:hAnsi="Times New Roman" w:cs="Times New Roman"/>
          <w:sz w:val="28"/>
          <w:szCs w:val="28"/>
        </w:rPr>
        <w:t>(п. Новостройка, с. Березово), 1</w:t>
      </w:r>
      <w:r w:rsidR="00A45C75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2339CE">
        <w:rPr>
          <w:rFonts w:ascii="Times New Roman" w:hAnsi="Times New Roman" w:cs="Times New Roman"/>
          <w:sz w:val="28"/>
          <w:szCs w:val="28"/>
        </w:rPr>
        <w:t xml:space="preserve"> поступили в гимназии </w:t>
      </w:r>
      <w:r w:rsidR="00A45C75">
        <w:rPr>
          <w:rFonts w:ascii="Times New Roman" w:hAnsi="Times New Roman" w:cs="Times New Roman"/>
          <w:sz w:val="28"/>
          <w:szCs w:val="28"/>
        </w:rPr>
        <w:t xml:space="preserve"> г.Кемерово</w:t>
      </w:r>
      <w:r w:rsidR="00A217F6">
        <w:rPr>
          <w:rFonts w:ascii="Times New Roman" w:hAnsi="Times New Roman" w:cs="Times New Roman"/>
          <w:sz w:val="28"/>
          <w:szCs w:val="28"/>
        </w:rPr>
        <w:t>.</w:t>
      </w:r>
    </w:p>
    <w:p w:rsidR="008A00EB" w:rsidRPr="008A00EB" w:rsidRDefault="008A00EB" w:rsidP="00A21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A00EB">
        <w:rPr>
          <w:rFonts w:ascii="Times New Roman" w:hAnsi="Times New Roman" w:cs="Times New Roman"/>
          <w:sz w:val="28"/>
          <w:szCs w:val="28"/>
        </w:rPr>
        <w:t xml:space="preserve"> При по</w:t>
      </w:r>
      <w:r w:rsidR="00A217F6">
        <w:rPr>
          <w:rFonts w:ascii="Times New Roman" w:hAnsi="Times New Roman" w:cs="Times New Roman"/>
          <w:sz w:val="28"/>
          <w:szCs w:val="28"/>
        </w:rPr>
        <w:t xml:space="preserve">ступлении в школу и гимназии воспитанники МБДОУ «Детский сад «Сказка»  </w:t>
      </w:r>
      <w:r w:rsidRPr="008A00EB">
        <w:rPr>
          <w:rFonts w:ascii="Times New Roman" w:hAnsi="Times New Roman" w:cs="Times New Roman"/>
          <w:sz w:val="28"/>
          <w:szCs w:val="28"/>
        </w:rPr>
        <w:t>социально адаптированы, соотве</w:t>
      </w:r>
      <w:r w:rsidR="00A217F6">
        <w:rPr>
          <w:rFonts w:ascii="Times New Roman" w:hAnsi="Times New Roman" w:cs="Times New Roman"/>
          <w:sz w:val="28"/>
          <w:szCs w:val="28"/>
        </w:rPr>
        <w:t xml:space="preserve">тствуют социально – нормативным </w:t>
      </w:r>
      <w:r w:rsidRPr="008A00EB">
        <w:rPr>
          <w:rFonts w:ascii="Times New Roman" w:hAnsi="Times New Roman" w:cs="Times New Roman"/>
          <w:sz w:val="28"/>
          <w:szCs w:val="28"/>
        </w:rPr>
        <w:t>возрастным характеристикам возможных до</w:t>
      </w:r>
      <w:r w:rsidR="00A217F6">
        <w:rPr>
          <w:rFonts w:ascii="Times New Roman" w:hAnsi="Times New Roman" w:cs="Times New Roman"/>
          <w:sz w:val="28"/>
          <w:szCs w:val="28"/>
        </w:rPr>
        <w:t xml:space="preserve">стижений ребенка в соответствии </w:t>
      </w:r>
      <w:r w:rsidRPr="008A00EB">
        <w:rPr>
          <w:rFonts w:ascii="Times New Roman" w:hAnsi="Times New Roman" w:cs="Times New Roman"/>
          <w:sz w:val="28"/>
          <w:szCs w:val="28"/>
        </w:rPr>
        <w:t>с ФГОС ДО, что говорит о хорошей оценке востребованности выпускников.</w:t>
      </w:r>
    </w:p>
    <w:p w:rsidR="008A00EB" w:rsidRDefault="008A00EB" w:rsidP="005064AC">
      <w:pPr>
        <w:spacing w:after="0" w:line="240" w:lineRule="auto"/>
      </w:pPr>
    </w:p>
    <w:p w:rsidR="00B9685B" w:rsidRDefault="00B9685B" w:rsidP="005064AC">
      <w:pPr>
        <w:spacing w:after="0" w:line="240" w:lineRule="auto"/>
      </w:pPr>
    </w:p>
    <w:p w:rsidR="00EC0927" w:rsidRDefault="00EC0927" w:rsidP="005064AC">
      <w:pPr>
        <w:spacing w:after="0" w:line="240" w:lineRule="auto"/>
      </w:pPr>
    </w:p>
    <w:p w:rsidR="001E540D" w:rsidRDefault="00B9685B" w:rsidP="00506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85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2A6A">
        <w:rPr>
          <w:rFonts w:ascii="Times New Roman" w:hAnsi="Times New Roman" w:cs="Times New Roman"/>
          <w:b/>
          <w:sz w:val="28"/>
          <w:szCs w:val="28"/>
        </w:rPr>
        <w:t>Оценка</w:t>
      </w:r>
      <w:r w:rsidR="00C15F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912A6A">
        <w:rPr>
          <w:rFonts w:ascii="Times New Roman" w:hAnsi="Times New Roman" w:cs="Times New Roman"/>
          <w:b/>
          <w:sz w:val="28"/>
          <w:szCs w:val="28"/>
        </w:rPr>
        <w:t>кадрового обеспечения</w:t>
      </w:r>
    </w:p>
    <w:p w:rsidR="00B9685B" w:rsidRDefault="00B9685B" w:rsidP="00B96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85B">
        <w:rPr>
          <w:rFonts w:ascii="Times New Roman" w:hAnsi="Times New Roman" w:cs="Times New Roman"/>
          <w:sz w:val="28"/>
          <w:szCs w:val="28"/>
        </w:rPr>
        <w:t>Прием на работу педагогических работников в Учреждении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B9685B">
        <w:rPr>
          <w:rFonts w:ascii="Times New Roman" w:hAnsi="Times New Roman" w:cs="Times New Roman"/>
          <w:sz w:val="28"/>
          <w:szCs w:val="28"/>
        </w:rPr>
        <w:t>осуществляется на основании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«Сказка» </w:t>
      </w:r>
      <w:r w:rsidRPr="00B9685B">
        <w:rPr>
          <w:rFonts w:ascii="Times New Roman" w:hAnsi="Times New Roman" w:cs="Times New Roman"/>
          <w:sz w:val="28"/>
          <w:szCs w:val="28"/>
        </w:rPr>
        <w:t xml:space="preserve"> укомплектова</w:t>
      </w:r>
      <w:r>
        <w:rPr>
          <w:rFonts w:ascii="Times New Roman" w:hAnsi="Times New Roman" w:cs="Times New Roman"/>
          <w:sz w:val="28"/>
          <w:szCs w:val="28"/>
        </w:rPr>
        <w:t xml:space="preserve">н квалифицированными кадрами – </w:t>
      </w:r>
      <w:r w:rsidRPr="00B9685B">
        <w:rPr>
          <w:rFonts w:ascii="Times New Roman" w:hAnsi="Times New Roman" w:cs="Times New Roman"/>
          <w:sz w:val="28"/>
          <w:szCs w:val="28"/>
        </w:rPr>
        <w:t>педагогическими, руководящими, учебно-вспомогательными.</w:t>
      </w:r>
    </w:p>
    <w:p w:rsidR="001D69E2" w:rsidRDefault="001D69E2" w:rsidP="001D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9E2">
        <w:rPr>
          <w:rFonts w:ascii="Times New Roman" w:hAnsi="Times New Roman" w:cs="Times New Roman"/>
          <w:sz w:val="28"/>
          <w:szCs w:val="28"/>
        </w:rPr>
        <w:t>Педагогическую деятельность в дошкольном</w:t>
      </w:r>
      <w:r w:rsidR="00BE3F64">
        <w:rPr>
          <w:rFonts w:ascii="Times New Roman" w:hAnsi="Times New Roman" w:cs="Times New Roman"/>
          <w:sz w:val="28"/>
          <w:szCs w:val="28"/>
        </w:rPr>
        <w:t xml:space="preserve"> учреждении осуществляют 21</w:t>
      </w:r>
      <w:r w:rsidRPr="001D69E2">
        <w:rPr>
          <w:rFonts w:ascii="Times New Roman" w:hAnsi="Times New Roman" w:cs="Times New Roman"/>
          <w:sz w:val="28"/>
          <w:szCs w:val="28"/>
        </w:rPr>
        <w:t xml:space="preserve"> п</w:t>
      </w:r>
      <w:r w:rsidR="00BE3F64">
        <w:rPr>
          <w:rFonts w:ascii="Times New Roman" w:hAnsi="Times New Roman" w:cs="Times New Roman"/>
          <w:sz w:val="28"/>
          <w:szCs w:val="28"/>
        </w:rPr>
        <w:t>едаг</w:t>
      </w:r>
      <w:r w:rsidR="00426276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, из них воспитатели – </w:t>
      </w:r>
      <w:r w:rsidRPr="001D69E2">
        <w:rPr>
          <w:rFonts w:ascii="Times New Roman" w:hAnsi="Times New Roman" w:cs="Times New Roman"/>
          <w:sz w:val="28"/>
          <w:szCs w:val="28"/>
        </w:rPr>
        <w:t>1</w:t>
      </w:r>
      <w:r w:rsidR="00BE3F64">
        <w:rPr>
          <w:rFonts w:ascii="Times New Roman" w:hAnsi="Times New Roman" w:cs="Times New Roman"/>
          <w:sz w:val="28"/>
          <w:szCs w:val="28"/>
        </w:rPr>
        <w:t>8</w:t>
      </w:r>
      <w:r w:rsidRPr="001D69E2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учитель-логопед -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человек,  музыкальный руководитель – 1 человек</w:t>
      </w:r>
      <w:r w:rsidRPr="001D69E2">
        <w:rPr>
          <w:rFonts w:ascii="Times New Roman" w:hAnsi="Times New Roman" w:cs="Times New Roman"/>
          <w:sz w:val="28"/>
          <w:szCs w:val="28"/>
        </w:rPr>
        <w:t>,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воспитатель- 1 человек.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6A4C" w:rsidRPr="007C4A06" w:rsidTr="00664150">
        <w:trPr>
          <w:trHeight w:val="643"/>
        </w:trPr>
        <w:tc>
          <w:tcPr>
            <w:tcW w:w="3190" w:type="dxa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педагогических кадров</w:t>
            </w:r>
          </w:p>
        </w:tc>
        <w:tc>
          <w:tcPr>
            <w:tcW w:w="3190" w:type="dxa"/>
          </w:tcPr>
          <w:p w:rsidR="00796A4C" w:rsidRPr="007C4A06" w:rsidRDefault="00BE3F64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педагог</w:t>
            </w:r>
          </w:p>
        </w:tc>
        <w:tc>
          <w:tcPr>
            <w:tcW w:w="3191" w:type="dxa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96A4C" w:rsidRPr="003F6E69" w:rsidTr="00664150">
        <w:tc>
          <w:tcPr>
            <w:tcW w:w="9571" w:type="dxa"/>
            <w:gridSpan w:val="3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25-29 лет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30-39 лет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40-44 года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45-49 лет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50-54 года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55-59 лет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60 и старше</w:t>
            </w:r>
          </w:p>
        </w:tc>
        <w:tc>
          <w:tcPr>
            <w:tcW w:w="3190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6A4C" w:rsidRPr="003F6E69" w:rsidRDefault="000134E2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9571" w:type="dxa"/>
            <w:gridSpan w:val="3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0-3 года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3190" w:type="dxa"/>
          </w:tcPr>
          <w:p w:rsidR="00796A4C" w:rsidRPr="003F6E69" w:rsidRDefault="00745175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96A4C" w:rsidRPr="003F6E69" w:rsidRDefault="00874C0A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8C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3190" w:type="dxa"/>
          </w:tcPr>
          <w:p w:rsidR="00796A4C" w:rsidRPr="003F6E69" w:rsidRDefault="00F658C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6A4C" w:rsidRPr="003F6E69" w:rsidRDefault="00874C0A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3190" w:type="dxa"/>
          </w:tcPr>
          <w:p w:rsidR="00796A4C" w:rsidRPr="003F6E69" w:rsidRDefault="00F658C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6A4C" w:rsidRPr="003F6E69" w:rsidRDefault="00874C0A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3190" w:type="dxa"/>
          </w:tcPr>
          <w:p w:rsidR="00796A4C" w:rsidRPr="00F658C7" w:rsidRDefault="00F658C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96A4C" w:rsidRPr="003F6E69" w:rsidRDefault="00874C0A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20-25 лет</w:t>
            </w:r>
          </w:p>
        </w:tc>
        <w:tc>
          <w:tcPr>
            <w:tcW w:w="3190" w:type="dxa"/>
          </w:tcPr>
          <w:p w:rsidR="00796A4C" w:rsidRPr="003F6E69" w:rsidRDefault="00874C0A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96A4C" w:rsidRPr="003F6E69" w:rsidRDefault="00F658C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25лет и выше</w:t>
            </w:r>
          </w:p>
        </w:tc>
        <w:tc>
          <w:tcPr>
            <w:tcW w:w="3190" w:type="dxa"/>
          </w:tcPr>
          <w:p w:rsidR="00796A4C" w:rsidRPr="00F658C7" w:rsidRDefault="00745175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96A4C" w:rsidRPr="003F6E69" w:rsidRDefault="00F658C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9571" w:type="dxa"/>
            <w:gridSpan w:val="3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3190" w:type="dxa"/>
          </w:tcPr>
          <w:p w:rsidR="00796A4C" w:rsidRPr="003F6E69" w:rsidRDefault="00BE3F64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796A4C" w:rsidRPr="003F6E69" w:rsidRDefault="00DF50A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96A4C" w:rsidRPr="003F6E69" w:rsidRDefault="00DF50A7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96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9571" w:type="dxa"/>
            <w:gridSpan w:val="3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6A4C" w:rsidRPr="003F6E69" w:rsidRDefault="00BE3F64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6A4C" w:rsidRPr="003F6E69" w:rsidTr="00664150">
        <w:tc>
          <w:tcPr>
            <w:tcW w:w="9571" w:type="dxa"/>
            <w:gridSpan w:val="3"/>
          </w:tcPr>
          <w:p w:rsidR="00796A4C" w:rsidRPr="007C4A06" w:rsidRDefault="00796A4C" w:rsidP="00664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0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0" w:type="dxa"/>
          </w:tcPr>
          <w:p w:rsidR="00796A4C" w:rsidRPr="003F6E69" w:rsidRDefault="00941258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A4C" w:rsidRPr="003F6E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191" w:type="dxa"/>
          </w:tcPr>
          <w:p w:rsidR="00796A4C" w:rsidRPr="003F6E69" w:rsidRDefault="00941258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96A4C" w:rsidRPr="003F6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C" w:rsidRPr="003F6E69" w:rsidTr="00664150">
        <w:tc>
          <w:tcPr>
            <w:tcW w:w="3190" w:type="dxa"/>
          </w:tcPr>
          <w:p w:rsidR="00796A4C" w:rsidRPr="003F6E69" w:rsidRDefault="00796A4C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6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0" w:type="dxa"/>
          </w:tcPr>
          <w:p w:rsidR="00796A4C" w:rsidRPr="003F6E69" w:rsidRDefault="00941258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6A4C" w:rsidRPr="003F6E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191" w:type="dxa"/>
          </w:tcPr>
          <w:p w:rsidR="00796A4C" w:rsidRPr="003F6E69" w:rsidRDefault="00941258" w:rsidP="006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96A4C" w:rsidRPr="003F6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96A4C" w:rsidRDefault="00796A4C" w:rsidP="00B2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6B" w:rsidRDefault="0015356B" w:rsidP="0015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56B">
        <w:rPr>
          <w:rFonts w:ascii="Times New Roman" w:hAnsi="Times New Roman" w:cs="Times New Roman"/>
          <w:sz w:val="28"/>
          <w:szCs w:val="28"/>
        </w:rPr>
        <w:t>Квалиф</w:t>
      </w:r>
      <w:r>
        <w:rPr>
          <w:rFonts w:ascii="Times New Roman" w:hAnsi="Times New Roman" w:cs="Times New Roman"/>
          <w:sz w:val="28"/>
          <w:szCs w:val="28"/>
        </w:rPr>
        <w:t>икация педагогических и учебно-</w:t>
      </w:r>
      <w:r w:rsidRPr="0015356B">
        <w:rPr>
          <w:rFonts w:ascii="Times New Roman" w:hAnsi="Times New Roman" w:cs="Times New Roman"/>
          <w:sz w:val="28"/>
          <w:szCs w:val="28"/>
        </w:rPr>
        <w:t>вспомогательных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квалификационным </w:t>
      </w:r>
      <w:r w:rsidRPr="0015356B">
        <w:rPr>
          <w:rFonts w:ascii="Times New Roman" w:hAnsi="Times New Roman" w:cs="Times New Roman"/>
          <w:sz w:val="28"/>
          <w:szCs w:val="28"/>
        </w:rPr>
        <w:t>характеристикам, установленным в Едином квалификационном справочнике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15356B">
        <w:rPr>
          <w:rFonts w:ascii="Times New Roman" w:hAnsi="Times New Roman" w:cs="Times New Roman"/>
          <w:sz w:val="28"/>
          <w:szCs w:val="28"/>
        </w:rPr>
        <w:t xml:space="preserve">должностей руководителей, </w:t>
      </w:r>
      <w:r w:rsidRPr="0015356B">
        <w:rPr>
          <w:rFonts w:ascii="Times New Roman" w:hAnsi="Times New Roman" w:cs="Times New Roman"/>
          <w:sz w:val="28"/>
          <w:szCs w:val="28"/>
        </w:rPr>
        <w:lastRenderedPageBreak/>
        <w:t>специал</w:t>
      </w:r>
      <w:r>
        <w:rPr>
          <w:rFonts w:ascii="Times New Roman" w:hAnsi="Times New Roman" w:cs="Times New Roman"/>
          <w:sz w:val="28"/>
          <w:szCs w:val="28"/>
        </w:rPr>
        <w:t xml:space="preserve">истов и служащих, раздел </w:t>
      </w:r>
      <w:r w:rsidRPr="0015356B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образования»,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Pr="0015356B">
        <w:rPr>
          <w:rFonts w:ascii="Times New Roman" w:hAnsi="Times New Roman" w:cs="Times New Roman"/>
          <w:sz w:val="28"/>
          <w:szCs w:val="28"/>
        </w:rPr>
        <w:t>утвержденном приказом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здравоохранения и социального </w:t>
      </w:r>
      <w:r w:rsidRPr="0015356B">
        <w:rPr>
          <w:rFonts w:ascii="Times New Roman" w:hAnsi="Times New Roman" w:cs="Times New Roman"/>
          <w:sz w:val="28"/>
          <w:szCs w:val="28"/>
        </w:rPr>
        <w:t>развития Росси</w:t>
      </w:r>
      <w:r w:rsidR="008B7948">
        <w:rPr>
          <w:rFonts w:ascii="Times New Roman" w:hAnsi="Times New Roman" w:cs="Times New Roman"/>
          <w:sz w:val="28"/>
          <w:szCs w:val="28"/>
        </w:rPr>
        <w:t>йской Федерации от 26.08.2010 №</w:t>
      </w:r>
      <w:r w:rsidRPr="0015356B">
        <w:rPr>
          <w:rFonts w:ascii="Times New Roman" w:hAnsi="Times New Roman" w:cs="Times New Roman"/>
          <w:sz w:val="28"/>
          <w:szCs w:val="28"/>
        </w:rPr>
        <w:t xml:space="preserve"> 761н.</w:t>
      </w:r>
    </w:p>
    <w:p w:rsidR="00E82CE2" w:rsidRPr="00E82CE2" w:rsidRDefault="00E82CE2" w:rsidP="00E82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E2">
        <w:rPr>
          <w:rFonts w:ascii="Times New Roman" w:hAnsi="Times New Roman" w:cs="Times New Roman"/>
          <w:sz w:val="28"/>
          <w:szCs w:val="28"/>
        </w:rPr>
        <w:t>У педагогов созданы профессиональные страницы в сети интернет.</w:t>
      </w:r>
    </w:p>
    <w:p w:rsidR="009E06F9" w:rsidRPr="009E06F9" w:rsidRDefault="00E82CE2" w:rsidP="009E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E2">
        <w:rPr>
          <w:rFonts w:ascii="Times New Roman" w:hAnsi="Times New Roman" w:cs="Times New Roman"/>
          <w:sz w:val="28"/>
          <w:szCs w:val="28"/>
        </w:rPr>
        <w:t xml:space="preserve">Ссылки на профессиональные </w:t>
      </w:r>
      <w:r w:rsidR="009E06F9">
        <w:rPr>
          <w:rFonts w:ascii="Times New Roman" w:hAnsi="Times New Roman" w:cs="Times New Roman"/>
          <w:sz w:val="28"/>
          <w:szCs w:val="28"/>
        </w:rPr>
        <w:t xml:space="preserve">страницы педагогов размещены на </w:t>
      </w:r>
      <w:r w:rsidRPr="00E82CE2">
        <w:rPr>
          <w:rFonts w:ascii="Times New Roman" w:hAnsi="Times New Roman" w:cs="Times New Roman"/>
          <w:sz w:val="28"/>
          <w:szCs w:val="28"/>
        </w:rPr>
        <w:t>официальном сайте М</w:t>
      </w:r>
      <w:r w:rsidR="009E06F9">
        <w:rPr>
          <w:rFonts w:ascii="Times New Roman" w:hAnsi="Times New Roman" w:cs="Times New Roman"/>
          <w:sz w:val="28"/>
          <w:szCs w:val="28"/>
        </w:rPr>
        <w:t>БДОУ «Детский сад «Сказка»</w:t>
      </w:r>
      <w:r w:rsidR="009E06F9" w:rsidRPr="009E0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C15FDC" w:rsidRPr="004E13C6">
          <w:rPr>
            <w:rStyle w:val="ac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http://www.сказка-дс.Кемерово-обр.рф</w:t>
        </w:r>
      </w:hyperlink>
      <w:r w:rsidR="009E0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796A4C" w:rsidRPr="00796A4C" w:rsidRDefault="009E06F9" w:rsidP="0079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CE2" w:rsidRPr="00E82CE2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="00E82CE2" w:rsidRPr="00E82CE2">
        <w:rPr>
          <w:rFonts w:ascii="Times New Roman" w:hAnsi="Times New Roman" w:cs="Times New Roman"/>
          <w:sz w:val="28"/>
          <w:szCs w:val="28"/>
        </w:rPr>
        <w:t>работников составляет 100%.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="00796A4C" w:rsidRPr="00796A4C">
        <w:rPr>
          <w:rFonts w:ascii="Times New Roman" w:hAnsi="Times New Roman" w:cs="Times New Roman"/>
          <w:sz w:val="28"/>
          <w:szCs w:val="28"/>
        </w:rPr>
        <w:t>Компете</w:t>
      </w:r>
      <w:r w:rsidR="00796A4C">
        <w:rPr>
          <w:rFonts w:ascii="Times New Roman" w:hAnsi="Times New Roman" w:cs="Times New Roman"/>
          <w:sz w:val="28"/>
          <w:szCs w:val="28"/>
        </w:rPr>
        <w:t xml:space="preserve">нтность большинства педагогов  отражена в </w:t>
      </w:r>
      <w:r w:rsidR="00796A4C" w:rsidRPr="00796A4C">
        <w:rPr>
          <w:rFonts w:ascii="Times New Roman" w:hAnsi="Times New Roman" w:cs="Times New Roman"/>
          <w:sz w:val="28"/>
          <w:szCs w:val="28"/>
        </w:rPr>
        <w:t>постановке целей и задач в организации</w:t>
      </w:r>
      <w:r w:rsidR="00796A4C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 в </w:t>
      </w:r>
      <w:r w:rsidR="00796A4C" w:rsidRPr="00796A4C">
        <w:rPr>
          <w:rFonts w:ascii="Times New Roman" w:hAnsi="Times New Roman" w:cs="Times New Roman"/>
          <w:sz w:val="28"/>
          <w:szCs w:val="28"/>
        </w:rPr>
        <w:t>умении разрабатывать проекты и програм</w:t>
      </w:r>
      <w:r w:rsidR="00796A4C">
        <w:rPr>
          <w:rFonts w:ascii="Times New Roman" w:hAnsi="Times New Roman" w:cs="Times New Roman"/>
          <w:sz w:val="28"/>
          <w:szCs w:val="28"/>
        </w:rPr>
        <w:t xml:space="preserve">мы, в умении использовать новые </w:t>
      </w:r>
      <w:r w:rsidR="00796A4C" w:rsidRPr="00796A4C">
        <w:rPr>
          <w:rFonts w:ascii="Times New Roman" w:hAnsi="Times New Roman" w:cs="Times New Roman"/>
          <w:sz w:val="28"/>
          <w:szCs w:val="28"/>
        </w:rPr>
        <w:t>информационные технологии в п</w:t>
      </w:r>
      <w:r w:rsidR="00796A4C">
        <w:rPr>
          <w:rFonts w:ascii="Times New Roman" w:hAnsi="Times New Roman" w:cs="Times New Roman"/>
          <w:sz w:val="28"/>
          <w:szCs w:val="28"/>
        </w:rPr>
        <w:t xml:space="preserve">едагогической деятельности. Это </w:t>
      </w:r>
      <w:r w:rsidR="00796A4C" w:rsidRPr="00796A4C">
        <w:rPr>
          <w:rFonts w:ascii="Times New Roman" w:hAnsi="Times New Roman" w:cs="Times New Roman"/>
          <w:sz w:val="28"/>
          <w:szCs w:val="28"/>
        </w:rPr>
        <w:t>подтверждается результатами аттес</w:t>
      </w:r>
      <w:r w:rsidR="00796A4C">
        <w:rPr>
          <w:rFonts w:ascii="Times New Roman" w:hAnsi="Times New Roman" w:cs="Times New Roman"/>
          <w:sz w:val="28"/>
          <w:szCs w:val="28"/>
        </w:rPr>
        <w:t xml:space="preserve">тации, результативном участии в </w:t>
      </w:r>
      <w:r w:rsidR="00B23A2B">
        <w:rPr>
          <w:rFonts w:ascii="Times New Roman" w:hAnsi="Times New Roman" w:cs="Times New Roman"/>
          <w:sz w:val="28"/>
          <w:szCs w:val="28"/>
        </w:rPr>
        <w:t>методической работе ДО</w:t>
      </w:r>
      <w:r w:rsidR="00796A4C" w:rsidRPr="00796A4C">
        <w:rPr>
          <w:rFonts w:ascii="Times New Roman" w:hAnsi="Times New Roman" w:cs="Times New Roman"/>
          <w:sz w:val="28"/>
          <w:szCs w:val="28"/>
        </w:rPr>
        <w:t>, проектной де</w:t>
      </w:r>
      <w:r w:rsidR="00FB7D42">
        <w:rPr>
          <w:rFonts w:ascii="Times New Roman" w:hAnsi="Times New Roman" w:cs="Times New Roman"/>
          <w:sz w:val="28"/>
          <w:szCs w:val="28"/>
        </w:rPr>
        <w:t>ятельности. В 2023</w:t>
      </w:r>
      <w:r w:rsidR="00796A4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796A4C" w:rsidRPr="00796A4C">
        <w:rPr>
          <w:rFonts w:ascii="Times New Roman" w:hAnsi="Times New Roman" w:cs="Times New Roman"/>
          <w:sz w:val="28"/>
          <w:szCs w:val="28"/>
        </w:rPr>
        <w:t>все педагоги участвовали в разработке образовательных проектов.</w:t>
      </w:r>
    </w:p>
    <w:p w:rsidR="00796A4C" w:rsidRPr="00796A4C" w:rsidRDefault="00796A4C" w:rsidP="0079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4C">
        <w:rPr>
          <w:rFonts w:ascii="Times New Roman" w:hAnsi="Times New Roman" w:cs="Times New Roman"/>
          <w:sz w:val="28"/>
          <w:szCs w:val="28"/>
        </w:rPr>
        <w:t>Для осуществления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ДО </w:t>
      </w:r>
      <w:r w:rsidRPr="00796A4C">
        <w:rPr>
          <w:rFonts w:ascii="Times New Roman" w:hAnsi="Times New Roman" w:cs="Times New Roman"/>
          <w:sz w:val="28"/>
          <w:szCs w:val="28"/>
        </w:rPr>
        <w:t>педагогические работники повышаю</w:t>
      </w:r>
      <w:r>
        <w:rPr>
          <w:rFonts w:ascii="Times New Roman" w:hAnsi="Times New Roman" w:cs="Times New Roman"/>
          <w:sz w:val="28"/>
          <w:szCs w:val="28"/>
        </w:rPr>
        <w:t xml:space="preserve">т свой профессиональный уровень </w:t>
      </w:r>
      <w:r w:rsidRPr="00796A4C">
        <w:rPr>
          <w:rFonts w:ascii="Times New Roman" w:hAnsi="Times New Roman" w:cs="Times New Roman"/>
          <w:sz w:val="28"/>
          <w:szCs w:val="28"/>
        </w:rPr>
        <w:t>через систему обучающих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методические </w:t>
      </w:r>
      <w:r w:rsidR="00B23A2B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систему внутреннего </w:t>
      </w:r>
      <w:r w:rsidRPr="00796A4C">
        <w:rPr>
          <w:rFonts w:ascii="Times New Roman" w:hAnsi="Times New Roman" w:cs="Times New Roman"/>
          <w:sz w:val="28"/>
          <w:szCs w:val="28"/>
        </w:rPr>
        <w:t xml:space="preserve">обучения (педсоветы, семинары, </w:t>
      </w:r>
      <w:r>
        <w:rPr>
          <w:rFonts w:ascii="Times New Roman" w:hAnsi="Times New Roman" w:cs="Times New Roman"/>
          <w:sz w:val="28"/>
          <w:szCs w:val="28"/>
        </w:rPr>
        <w:t xml:space="preserve">мастер–классы), распространения </w:t>
      </w:r>
      <w:r w:rsidRPr="00796A4C">
        <w:rPr>
          <w:rFonts w:ascii="Times New Roman" w:hAnsi="Times New Roman" w:cs="Times New Roman"/>
          <w:sz w:val="28"/>
          <w:szCs w:val="28"/>
        </w:rPr>
        <w:t>передового педагогического опыта, самообразование.</w:t>
      </w:r>
    </w:p>
    <w:p w:rsidR="00796A4C" w:rsidRPr="00796A4C" w:rsidRDefault="00796A4C" w:rsidP="00796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4C">
        <w:rPr>
          <w:rFonts w:ascii="Times New Roman" w:hAnsi="Times New Roman" w:cs="Times New Roman"/>
          <w:sz w:val="28"/>
          <w:szCs w:val="28"/>
        </w:rPr>
        <w:t>Участие руководящих работников, педагогов и их воспитанников в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Pr="00796A4C">
        <w:rPr>
          <w:rFonts w:ascii="Times New Roman" w:hAnsi="Times New Roman" w:cs="Times New Roman"/>
          <w:sz w:val="28"/>
          <w:szCs w:val="28"/>
        </w:rPr>
        <w:t>профессиональных конкурсах и в к</w:t>
      </w:r>
      <w:r>
        <w:rPr>
          <w:rFonts w:ascii="Times New Roman" w:hAnsi="Times New Roman" w:cs="Times New Roman"/>
          <w:sz w:val="28"/>
          <w:szCs w:val="28"/>
        </w:rPr>
        <w:t xml:space="preserve">онкурсном движении подтверждает </w:t>
      </w:r>
      <w:r w:rsidRPr="00796A4C">
        <w:rPr>
          <w:rFonts w:ascii="Times New Roman" w:hAnsi="Times New Roman" w:cs="Times New Roman"/>
          <w:sz w:val="28"/>
          <w:szCs w:val="28"/>
        </w:rPr>
        <w:t>соответствие кадрового потенц</w:t>
      </w:r>
      <w:r w:rsidR="00FB7D42">
        <w:rPr>
          <w:rFonts w:ascii="Times New Roman" w:hAnsi="Times New Roman" w:cs="Times New Roman"/>
          <w:sz w:val="28"/>
          <w:szCs w:val="28"/>
        </w:rPr>
        <w:t>иала требованиям ФГОС ДО. В 2023</w:t>
      </w:r>
      <w:r w:rsidRPr="00796A4C">
        <w:rPr>
          <w:rFonts w:ascii="Times New Roman" w:hAnsi="Times New Roman" w:cs="Times New Roman"/>
          <w:sz w:val="28"/>
          <w:szCs w:val="28"/>
        </w:rPr>
        <w:t xml:space="preserve"> учебном</w:t>
      </w:r>
    </w:p>
    <w:p w:rsidR="001E540D" w:rsidRPr="00796A4C" w:rsidRDefault="00796A4C" w:rsidP="0079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4C">
        <w:rPr>
          <w:rFonts w:ascii="Times New Roman" w:hAnsi="Times New Roman" w:cs="Times New Roman"/>
          <w:sz w:val="28"/>
          <w:szCs w:val="28"/>
        </w:rPr>
        <w:t>году педагоги приняли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конкурсах различного уровня, </w:t>
      </w:r>
      <w:r w:rsidRPr="00796A4C">
        <w:rPr>
          <w:rFonts w:ascii="Times New Roman" w:hAnsi="Times New Roman" w:cs="Times New Roman"/>
          <w:sz w:val="28"/>
          <w:szCs w:val="28"/>
        </w:rPr>
        <w:t>что способствова</w:t>
      </w:r>
      <w:r>
        <w:rPr>
          <w:rFonts w:ascii="Times New Roman" w:hAnsi="Times New Roman" w:cs="Times New Roman"/>
          <w:sz w:val="28"/>
          <w:szCs w:val="28"/>
        </w:rPr>
        <w:t>ло повышению имиджа ДО.</w:t>
      </w:r>
    </w:p>
    <w:p w:rsidR="001E540D" w:rsidRPr="0086044A" w:rsidRDefault="00934FBE" w:rsidP="00B2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4A">
        <w:rPr>
          <w:rFonts w:ascii="Times New Roman" w:hAnsi="Times New Roman" w:cs="Times New Roman"/>
          <w:sz w:val="28"/>
          <w:szCs w:val="28"/>
        </w:rPr>
        <w:t>Количество руководящих и педагогических работников, имеющих имеющие награды, звания:</w:t>
      </w:r>
    </w:p>
    <w:p w:rsidR="001E540D" w:rsidRPr="0086044A" w:rsidRDefault="0086044A" w:rsidP="006734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3BE" w:rsidRPr="0086044A">
        <w:rPr>
          <w:rFonts w:ascii="Times New Roman" w:hAnsi="Times New Roman" w:cs="Times New Roman"/>
          <w:sz w:val="28"/>
          <w:szCs w:val="28"/>
        </w:rPr>
        <w:t xml:space="preserve">«Почетный работник общего образования» 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="000923BE" w:rsidRPr="0086044A">
        <w:rPr>
          <w:rFonts w:ascii="Times New Roman" w:hAnsi="Times New Roman" w:cs="Times New Roman"/>
          <w:sz w:val="28"/>
          <w:szCs w:val="28"/>
        </w:rPr>
        <w:t>-</w:t>
      </w:r>
      <w:r w:rsidR="00B21746">
        <w:rPr>
          <w:rFonts w:ascii="Times New Roman" w:hAnsi="Times New Roman" w:cs="Times New Roman"/>
          <w:sz w:val="28"/>
          <w:szCs w:val="28"/>
        </w:rPr>
        <w:t xml:space="preserve"> </w:t>
      </w:r>
      <w:r w:rsidRPr="0086044A">
        <w:rPr>
          <w:rFonts w:ascii="Times New Roman" w:hAnsi="Times New Roman" w:cs="Times New Roman"/>
          <w:sz w:val="28"/>
          <w:szCs w:val="28"/>
        </w:rPr>
        <w:t>4 педагога (Корыстина М.И, БереговенкоЭ.Р., Тренина Н.С., Пазина Е.Г.)</w:t>
      </w:r>
    </w:p>
    <w:p w:rsidR="00835AF7" w:rsidRPr="00835AF7" w:rsidRDefault="00835AF7" w:rsidP="0083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4B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35AF7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>тованность кадрами составляет 100</w:t>
      </w:r>
      <w:r w:rsidRPr="00835AF7">
        <w:rPr>
          <w:rFonts w:ascii="Times New Roman" w:hAnsi="Times New Roman" w:cs="Times New Roman"/>
          <w:sz w:val="28"/>
          <w:szCs w:val="28"/>
        </w:rPr>
        <w:t>%. Основу педагогического персонала в ДОУ составляют педагоги с большим стажем работы. Все педагоги занимаются самообразованием по различным темам; форма отчетности разнообразна: выступления на педсоветах, открытые уроки, собеседования, составление планов, самоанализ. Все педагоги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 образовательного процесса, качество реализации образовательной Программы. В методическом кабинете созданы все условия для дифференцированной помощи педагогам в работе с детьми и в повышении квалификации, профессионального мастерства. Методический кабинет доступен каждому педагогу.</w:t>
      </w:r>
    </w:p>
    <w:p w:rsidR="00EC0927" w:rsidRDefault="00EC0927" w:rsidP="00B2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27" w:rsidRDefault="00EC0927" w:rsidP="003E6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AA6" w:rsidRPr="00664150" w:rsidRDefault="00ED6170" w:rsidP="00670A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85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F5C37" w:rsidRPr="00B968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5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AA6" w:rsidRPr="00664150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обеспечения</w:t>
      </w:r>
      <w:r w:rsidR="007878CB">
        <w:rPr>
          <w:rFonts w:ascii="Times New Roman" w:hAnsi="Times New Roman" w:cs="Times New Roman"/>
          <w:b/>
          <w:sz w:val="28"/>
          <w:szCs w:val="28"/>
        </w:rPr>
        <w:t xml:space="preserve"> и Библиотечно-информационного обеспечения</w:t>
      </w:r>
    </w:p>
    <w:p w:rsidR="007878CB" w:rsidRDefault="007878CB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Учебно-методическое обеспечение</w:t>
      </w:r>
      <w:r w:rsidR="00B217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8CB">
        <w:rPr>
          <w:rFonts w:ascii="Times New Roman" w:hAnsi="Times New Roman" w:cs="Times New Roman"/>
          <w:sz w:val="28"/>
          <w:szCs w:val="28"/>
        </w:rPr>
        <w:t>воспитательно-о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процесса в </w:t>
      </w:r>
      <w:r w:rsidR="00B9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7878CB">
        <w:rPr>
          <w:rFonts w:ascii="Times New Roman" w:hAnsi="Times New Roman" w:cs="Times New Roman"/>
          <w:sz w:val="28"/>
          <w:szCs w:val="28"/>
        </w:rPr>
        <w:t xml:space="preserve"> </w:t>
      </w:r>
      <w:r w:rsidR="00B23A2B">
        <w:rPr>
          <w:rFonts w:ascii="Times New Roman" w:hAnsi="Times New Roman" w:cs="Times New Roman"/>
          <w:sz w:val="28"/>
          <w:szCs w:val="28"/>
        </w:rPr>
        <w:t xml:space="preserve">«Детский сад «Сказка» </w:t>
      </w:r>
      <w:r w:rsidRPr="007878CB">
        <w:rPr>
          <w:rFonts w:ascii="Times New Roman" w:hAnsi="Times New Roman" w:cs="Times New Roman"/>
          <w:sz w:val="28"/>
          <w:szCs w:val="28"/>
        </w:rPr>
        <w:t xml:space="preserve">отвечает требованиям: </w:t>
      </w:r>
    </w:p>
    <w:p w:rsidR="007878CB" w:rsidRDefault="007878CB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</w:rPr>
        <w:t xml:space="preserve">1) комплектности обеспечения воспитательно-образовательного процесса с учетом достижения целей и планируемых результатов освоения образовательной программы дошкольного образования. </w:t>
      </w:r>
    </w:p>
    <w:p w:rsidR="007878CB" w:rsidRDefault="007878CB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</w:rPr>
        <w:t xml:space="preserve">2) качества обеспечения воспитательно-образовательного процесса с учетом достижения целей и планируемых результатов освоения образовательной программы дошкольного образования и рабочей программы воспитания. </w:t>
      </w:r>
    </w:p>
    <w:p w:rsidR="007878CB" w:rsidRDefault="007878CB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</w:rPr>
        <w:t>Для осуществления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78CB">
        <w:rPr>
          <w:rFonts w:ascii="Times New Roman" w:hAnsi="Times New Roman" w:cs="Times New Roman"/>
          <w:sz w:val="28"/>
          <w:szCs w:val="28"/>
        </w:rPr>
        <w:t>образовательной деятельности, реализации приоритетных направлений разработаны: «Образовательная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дошкольного образования</w:t>
      </w:r>
      <w:r w:rsidRPr="007878C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7878CB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8CB">
        <w:rPr>
          <w:rFonts w:ascii="Times New Roman" w:hAnsi="Times New Roman" w:cs="Times New Roman"/>
          <w:sz w:val="28"/>
          <w:szCs w:val="28"/>
        </w:rPr>
        <w:t>, тематические, перспективные планы по всем разделам программы, конспекты занятий, диагностические материалы, созданы условия для самостоятельной деятельности детей по закреплению пройденной в течение недели темы, разработаны рекомендации родителям по расширению и закреплению программного материала в условиях семьи.</w:t>
      </w:r>
    </w:p>
    <w:p w:rsidR="00670AA6" w:rsidRPr="008F5C37" w:rsidRDefault="00670AA6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К учебно-методическому обеспечению относятся учебно-методические документы,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пособия, рекомендации, методические материалы, а также эффективные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методики и приемы обучения, позволяющие активизировать познавательную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деятельность обучающихся и гарант</w:t>
      </w:r>
      <w:r>
        <w:rPr>
          <w:rFonts w:ascii="Times New Roman" w:hAnsi="Times New Roman" w:cs="Times New Roman"/>
          <w:sz w:val="28"/>
          <w:szCs w:val="28"/>
        </w:rPr>
        <w:t xml:space="preserve">ированно достигать поставленные </w:t>
      </w:r>
      <w:r w:rsidRPr="008F5C37">
        <w:rPr>
          <w:rFonts w:ascii="Times New Roman" w:hAnsi="Times New Roman" w:cs="Times New Roman"/>
          <w:sz w:val="28"/>
          <w:szCs w:val="28"/>
        </w:rPr>
        <w:t>образовательные задачи.</w:t>
      </w:r>
    </w:p>
    <w:p w:rsidR="00670AA6" w:rsidRDefault="00670AA6" w:rsidP="008F5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8A4" w:rsidRPr="007878CB" w:rsidRDefault="007878CB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  <w:u w:val="single"/>
        </w:rPr>
        <w:t>Библиотечно-информационный</w:t>
      </w:r>
      <w:r w:rsidR="006948A4" w:rsidRPr="007878CB">
        <w:rPr>
          <w:rFonts w:ascii="Times New Roman" w:hAnsi="Times New Roman" w:cs="Times New Roman"/>
          <w:sz w:val="28"/>
          <w:szCs w:val="28"/>
          <w:u w:val="single"/>
        </w:rPr>
        <w:t xml:space="preserve"> фонд</w:t>
      </w:r>
    </w:p>
    <w:p w:rsidR="007878CB" w:rsidRPr="007878CB" w:rsidRDefault="007878CB" w:rsidP="00694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CB">
        <w:rPr>
          <w:rFonts w:ascii="Times New Roman" w:hAnsi="Times New Roman" w:cs="Times New Roman"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образовательной программы и направлениям воспитательной работы,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</w:t>
      </w:r>
      <w:r w:rsidR="00B23A2B">
        <w:rPr>
          <w:rFonts w:ascii="Times New Roman" w:hAnsi="Times New Roman" w:cs="Times New Roman"/>
          <w:sz w:val="28"/>
          <w:szCs w:val="28"/>
        </w:rPr>
        <w:t>ной частью ОП. В 2021 году</w:t>
      </w:r>
      <w:r w:rsidRPr="007878CB">
        <w:rPr>
          <w:rFonts w:ascii="Times New Roman" w:hAnsi="Times New Roman" w:cs="Times New Roman"/>
          <w:sz w:val="28"/>
          <w:szCs w:val="28"/>
        </w:rPr>
        <w:t xml:space="preserve"> </w:t>
      </w:r>
      <w:r w:rsidR="00B23A2B">
        <w:rPr>
          <w:rFonts w:ascii="Times New Roman" w:hAnsi="Times New Roman" w:cs="Times New Roman"/>
          <w:sz w:val="28"/>
          <w:szCs w:val="28"/>
        </w:rPr>
        <w:t xml:space="preserve">ДО </w:t>
      </w:r>
      <w:r w:rsidRPr="007878CB">
        <w:rPr>
          <w:rFonts w:ascii="Times New Roman" w:hAnsi="Times New Roman" w:cs="Times New Roman"/>
          <w:sz w:val="28"/>
          <w:szCs w:val="28"/>
        </w:rPr>
        <w:t>пополнил имеющийся библиотечный фонд следующими периодическими изданиями: оформлена подписка на электронный журнал «С</w:t>
      </w:r>
      <w:r>
        <w:rPr>
          <w:rFonts w:ascii="Times New Roman" w:hAnsi="Times New Roman" w:cs="Times New Roman"/>
          <w:sz w:val="28"/>
          <w:szCs w:val="28"/>
        </w:rPr>
        <w:t>правочник старшего воспитателя»</w:t>
      </w:r>
    </w:p>
    <w:p w:rsidR="006948A4" w:rsidRPr="008F5C37" w:rsidRDefault="006948A4" w:rsidP="00694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Методическая литература систематизирована, размещена по разделам:</w:t>
      </w:r>
    </w:p>
    <w:p w:rsidR="006948A4" w:rsidRPr="008F5C37" w:rsidRDefault="006948A4" w:rsidP="00B2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«Периодические издания», «Электрон</w:t>
      </w:r>
      <w:r w:rsidR="007878CB">
        <w:rPr>
          <w:rFonts w:ascii="Times New Roman" w:hAnsi="Times New Roman" w:cs="Times New Roman"/>
          <w:sz w:val="28"/>
          <w:szCs w:val="28"/>
        </w:rPr>
        <w:t xml:space="preserve">ные учебные издания», «Печатные </w:t>
      </w:r>
      <w:r w:rsidRPr="008F5C37">
        <w:rPr>
          <w:rFonts w:ascii="Times New Roman" w:hAnsi="Times New Roman" w:cs="Times New Roman"/>
          <w:sz w:val="28"/>
          <w:szCs w:val="28"/>
        </w:rPr>
        <w:t>учебные издания»; «Методические издания» по образовательным областям: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«Социально-коммуникативное развит</w:t>
      </w:r>
      <w:r w:rsidR="007878CB">
        <w:rPr>
          <w:rFonts w:ascii="Times New Roman" w:hAnsi="Times New Roman" w:cs="Times New Roman"/>
          <w:sz w:val="28"/>
          <w:szCs w:val="28"/>
        </w:rPr>
        <w:t xml:space="preserve">ие», «Познавательное развитие», </w:t>
      </w:r>
      <w:r w:rsidRPr="008F5C37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«Физическое</w:t>
      </w:r>
      <w:r w:rsidR="00C72CFE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развитие»; «Детская художественная литература».</w:t>
      </w:r>
    </w:p>
    <w:p w:rsidR="007878CB" w:rsidRDefault="006948A4" w:rsidP="00B2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 xml:space="preserve">Деятельность библиотечного фонда регламентируется </w:t>
      </w:r>
      <w:r w:rsidR="00B23A2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8F5C37">
        <w:rPr>
          <w:rFonts w:ascii="Times New Roman" w:hAnsi="Times New Roman" w:cs="Times New Roman"/>
          <w:sz w:val="28"/>
          <w:szCs w:val="28"/>
        </w:rPr>
        <w:t xml:space="preserve"> «Порядок пользовани</w:t>
      </w:r>
      <w:r w:rsidR="007878CB">
        <w:rPr>
          <w:rFonts w:ascii="Times New Roman" w:hAnsi="Times New Roman" w:cs="Times New Roman"/>
          <w:sz w:val="28"/>
          <w:szCs w:val="28"/>
        </w:rPr>
        <w:t xml:space="preserve">я библиотекой и информационными </w:t>
      </w:r>
      <w:r w:rsidRPr="008F5C37">
        <w:rPr>
          <w:rFonts w:ascii="Times New Roman" w:hAnsi="Times New Roman" w:cs="Times New Roman"/>
          <w:sz w:val="28"/>
          <w:szCs w:val="28"/>
        </w:rPr>
        <w:t>ресурсами, а также доступ к информационно-телекоммуникационным сетями базам данных, учебным и методи</w:t>
      </w:r>
      <w:r w:rsidR="007878CB">
        <w:rPr>
          <w:rFonts w:ascii="Times New Roman" w:hAnsi="Times New Roman" w:cs="Times New Roman"/>
          <w:sz w:val="28"/>
          <w:szCs w:val="28"/>
        </w:rPr>
        <w:t>ческим материалам, материально-</w:t>
      </w:r>
      <w:r w:rsidRPr="008F5C37">
        <w:rPr>
          <w:rFonts w:ascii="Times New Roman" w:hAnsi="Times New Roman" w:cs="Times New Roman"/>
          <w:sz w:val="28"/>
          <w:szCs w:val="28"/>
        </w:rPr>
        <w:t>техническим средствам обеспечения</w:t>
      </w:r>
      <w:r w:rsidR="007878C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деятельности».</w:t>
      </w:r>
    </w:p>
    <w:p w:rsidR="006948A4" w:rsidRPr="008F5C37" w:rsidRDefault="006948A4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lastRenderedPageBreak/>
        <w:t>Приобретено методичес</w:t>
      </w:r>
      <w:r w:rsidR="007878CB">
        <w:rPr>
          <w:rFonts w:ascii="Times New Roman" w:hAnsi="Times New Roman" w:cs="Times New Roman"/>
          <w:sz w:val="28"/>
          <w:szCs w:val="28"/>
        </w:rPr>
        <w:t xml:space="preserve">кое обеспечение, </w:t>
      </w:r>
      <w:r w:rsidRPr="008F5C37">
        <w:rPr>
          <w:rFonts w:ascii="Times New Roman" w:hAnsi="Times New Roman" w:cs="Times New Roman"/>
          <w:sz w:val="28"/>
          <w:szCs w:val="28"/>
        </w:rPr>
        <w:t>наглядно-дидактические пособия</w:t>
      </w:r>
      <w:r w:rsidR="007878CB">
        <w:rPr>
          <w:rFonts w:ascii="Times New Roman" w:hAnsi="Times New Roman" w:cs="Times New Roman"/>
          <w:sz w:val="28"/>
          <w:szCs w:val="28"/>
        </w:rPr>
        <w:t xml:space="preserve"> для реализации образовательной </w:t>
      </w:r>
      <w:r w:rsidRPr="008F5C37">
        <w:rPr>
          <w:rFonts w:ascii="Times New Roman" w:hAnsi="Times New Roman" w:cs="Times New Roman"/>
          <w:sz w:val="28"/>
          <w:szCs w:val="28"/>
        </w:rPr>
        <w:t>программы дошко</w:t>
      </w:r>
      <w:r w:rsidR="007878CB">
        <w:rPr>
          <w:rFonts w:ascii="Times New Roman" w:hAnsi="Times New Roman" w:cs="Times New Roman"/>
          <w:sz w:val="28"/>
          <w:szCs w:val="28"/>
        </w:rPr>
        <w:t xml:space="preserve">льного образования по пяти </w:t>
      </w:r>
      <w:r w:rsidRPr="008F5C37">
        <w:rPr>
          <w:rFonts w:ascii="Times New Roman" w:hAnsi="Times New Roman" w:cs="Times New Roman"/>
          <w:sz w:val="28"/>
          <w:szCs w:val="28"/>
        </w:rPr>
        <w:t>образовательным областям.</w:t>
      </w:r>
    </w:p>
    <w:p w:rsidR="006948A4" w:rsidRPr="008F5C37" w:rsidRDefault="006948A4" w:rsidP="00694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Укомплектованность методич</w:t>
      </w:r>
      <w:r w:rsidR="005C620E">
        <w:rPr>
          <w:rFonts w:ascii="Times New Roman" w:hAnsi="Times New Roman" w:cs="Times New Roman"/>
          <w:sz w:val="28"/>
          <w:szCs w:val="28"/>
        </w:rPr>
        <w:t>ескими изданиями составляет – 93</w:t>
      </w:r>
      <w:r w:rsidRPr="008F5C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948A4" w:rsidRPr="008F5C37" w:rsidRDefault="006948A4" w:rsidP="0078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Учет библиографического фонда ведется с помощью картотеки.</w:t>
      </w:r>
      <w:r w:rsidR="00B23A2B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7878CB">
        <w:rPr>
          <w:rFonts w:ascii="Times New Roman" w:hAnsi="Times New Roman" w:cs="Times New Roman"/>
          <w:sz w:val="28"/>
          <w:szCs w:val="28"/>
        </w:rPr>
        <w:t>располагаются на полках шкафов.</w:t>
      </w:r>
    </w:p>
    <w:p w:rsidR="006948A4" w:rsidRPr="008F5C37" w:rsidRDefault="006948A4" w:rsidP="00C7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Методический кабинет оснащен оборудованием, обеспечивающим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свободный доступ к сети Интернет, работу с компьютером, принтером,</w:t>
      </w:r>
      <w:r w:rsidR="00C72CFE">
        <w:rPr>
          <w:rFonts w:ascii="Times New Roman" w:hAnsi="Times New Roman" w:cs="Times New Roman"/>
          <w:sz w:val="28"/>
          <w:szCs w:val="28"/>
        </w:rPr>
        <w:t xml:space="preserve"> </w:t>
      </w:r>
      <w:r w:rsidR="00355FEA">
        <w:rPr>
          <w:rFonts w:ascii="Times New Roman" w:hAnsi="Times New Roman" w:cs="Times New Roman"/>
          <w:sz w:val="28"/>
          <w:szCs w:val="28"/>
        </w:rPr>
        <w:t xml:space="preserve">сканером. Для педагогов обеспечен доступ к </w:t>
      </w:r>
      <w:r w:rsidRPr="008F5C37">
        <w:rPr>
          <w:rFonts w:ascii="Times New Roman" w:hAnsi="Times New Roman" w:cs="Times New Roman"/>
          <w:sz w:val="28"/>
          <w:szCs w:val="28"/>
        </w:rPr>
        <w:t>образовательным информаци</w:t>
      </w:r>
      <w:r w:rsidR="00355FEA">
        <w:rPr>
          <w:rFonts w:ascii="Times New Roman" w:hAnsi="Times New Roman" w:cs="Times New Roman"/>
          <w:sz w:val="28"/>
          <w:szCs w:val="28"/>
        </w:rPr>
        <w:t>онным системам и информационно-</w:t>
      </w:r>
      <w:r w:rsidR="003C362B">
        <w:rPr>
          <w:rFonts w:ascii="Times New Roman" w:hAnsi="Times New Roman" w:cs="Times New Roman"/>
          <w:sz w:val="28"/>
          <w:szCs w:val="28"/>
        </w:rPr>
        <w:t>телекоммуникационным сетям.</w:t>
      </w:r>
    </w:p>
    <w:p w:rsidR="00670AA6" w:rsidRPr="0030326E" w:rsidRDefault="006948A4" w:rsidP="0030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CF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F5C37">
        <w:rPr>
          <w:rFonts w:ascii="Times New Roman" w:hAnsi="Times New Roman" w:cs="Times New Roman"/>
          <w:sz w:val="28"/>
          <w:szCs w:val="28"/>
        </w:rPr>
        <w:t xml:space="preserve"> Оценка качества библиоте</w:t>
      </w:r>
      <w:r w:rsidR="003C362B">
        <w:rPr>
          <w:rFonts w:ascii="Times New Roman" w:hAnsi="Times New Roman" w:cs="Times New Roman"/>
          <w:sz w:val="28"/>
          <w:szCs w:val="28"/>
        </w:rPr>
        <w:t xml:space="preserve">чно-информационного обеспечения </w:t>
      </w:r>
      <w:r w:rsidRPr="008F5C37">
        <w:rPr>
          <w:rFonts w:ascii="Times New Roman" w:hAnsi="Times New Roman" w:cs="Times New Roman"/>
          <w:sz w:val="28"/>
          <w:szCs w:val="28"/>
        </w:rPr>
        <w:t>оценивается положительно</w:t>
      </w:r>
      <w:r w:rsidR="003C362B">
        <w:rPr>
          <w:rFonts w:ascii="Times New Roman" w:hAnsi="Times New Roman" w:cs="Times New Roman"/>
          <w:sz w:val="28"/>
          <w:szCs w:val="28"/>
        </w:rPr>
        <w:t>.</w:t>
      </w:r>
      <w:r w:rsidR="00C72CFE">
        <w:rPr>
          <w:rFonts w:ascii="Times New Roman" w:hAnsi="Times New Roman" w:cs="Times New Roman"/>
          <w:sz w:val="28"/>
          <w:szCs w:val="28"/>
        </w:rPr>
        <w:t xml:space="preserve"> </w:t>
      </w:r>
      <w:r w:rsidR="003C362B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8F5C37">
        <w:rPr>
          <w:rFonts w:ascii="Times New Roman" w:hAnsi="Times New Roman" w:cs="Times New Roman"/>
          <w:sz w:val="28"/>
          <w:szCs w:val="28"/>
        </w:rPr>
        <w:t>необходимо пополнить фонд э</w:t>
      </w:r>
      <w:r w:rsidR="003C362B">
        <w:rPr>
          <w:rFonts w:ascii="Times New Roman" w:hAnsi="Times New Roman" w:cs="Times New Roman"/>
          <w:sz w:val="28"/>
          <w:szCs w:val="28"/>
        </w:rPr>
        <w:t xml:space="preserve">лектронными учебными изданиями, </w:t>
      </w:r>
      <w:r w:rsidRPr="008F5C37">
        <w:rPr>
          <w:rFonts w:ascii="Times New Roman" w:hAnsi="Times New Roman" w:cs="Times New Roman"/>
          <w:sz w:val="28"/>
          <w:szCs w:val="28"/>
        </w:rPr>
        <w:t>методически</w:t>
      </w:r>
      <w:r w:rsidR="003C362B">
        <w:rPr>
          <w:rFonts w:ascii="Times New Roman" w:hAnsi="Times New Roman" w:cs="Times New Roman"/>
          <w:sz w:val="28"/>
          <w:szCs w:val="28"/>
        </w:rPr>
        <w:t>ми изданиями по обучению финансовой грамотности дошкольников</w:t>
      </w:r>
      <w:r w:rsidR="00990C7F">
        <w:rPr>
          <w:rFonts w:ascii="Times New Roman" w:hAnsi="Times New Roman" w:cs="Times New Roman"/>
          <w:sz w:val="28"/>
          <w:szCs w:val="28"/>
        </w:rPr>
        <w:t>.</w:t>
      </w:r>
    </w:p>
    <w:p w:rsidR="00670AA6" w:rsidRDefault="00670AA6" w:rsidP="008F5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2A" w:rsidRDefault="00F275E1" w:rsidP="00F27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85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C37">
        <w:rPr>
          <w:rFonts w:ascii="Times New Roman" w:hAnsi="Times New Roman" w:cs="Times New Roman"/>
          <w:b/>
          <w:sz w:val="28"/>
          <w:szCs w:val="28"/>
        </w:rPr>
        <w:t>Оценка</w:t>
      </w:r>
      <w:r w:rsidR="00E8182A" w:rsidRPr="00E8182A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материально-технической базы</w:t>
      </w:r>
    </w:p>
    <w:p w:rsidR="00F275E1" w:rsidRDefault="00F6085A" w:rsidP="00F2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5A">
        <w:rPr>
          <w:rFonts w:ascii="Times New Roman" w:hAnsi="Times New Roman" w:cs="Times New Roman"/>
          <w:sz w:val="28"/>
          <w:szCs w:val="28"/>
        </w:rPr>
        <w:t>Территория участка МБДОУ «Детский сад «Сказка» достаточна для организации прогулок и игр детей на открытом воздухе.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Pr="00F6085A">
        <w:rPr>
          <w:rFonts w:ascii="Times New Roman" w:hAnsi="Times New Roman" w:cs="Times New Roman"/>
          <w:sz w:val="28"/>
          <w:szCs w:val="28"/>
        </w:rPr>
        <w:t>Каждая</w:t>
      </w:r>
      <w:r w:rsidR="00F275E1">
        <w:rPr>
          <w:rFonts w:ascii="Times New Roman" w:hAnsi="Times New Roman" w:cs="Times New Roman"/>
          <w:sz w:val="28"/>
          <w:szCs w:val="28"/>
        </w:rPr>
        <w:t xml:space="preserve"> возрастная группа детей имеет </w:t>
      </w:r>
      <w:r w:rsidRPr="00F6085A">
        <w:rPr>
          <w:rFonts w:ascii="Times New Roman" w:hAnsi="Times New Roman" w:cs="Times New Roman"/>
          <w:sz w:val="28"/>
          <w:szCs w:val="28"/>
        </w:rPr>
        <w:t xml:space="preserve"> свой участок. Площадки обеспечены необходимым современным оборудованием (снаряды для развития основных видов движений</w:t>
      </w:r>
      <w:r w:rsidR="00C72CFE">
        <w:rPr>
          <w:rFonts w:ascii="Times New Roman" w:hAnsi="Times New Roman" w:cs="Times New Roman"/>
          <w:sz w:val="28"/>
          <w:szCs w:val="28"/>
        </w:rPr>
        <w:t>, игровые</w:t>
      </w:r>
      <w:r w:rsidR="00F275E1">
        <w:rPr>
          <w:rFonts w:ascii="Times New Roman" w:hAnsi="Times New Roman" w:cs="Times New Roman"/>
          <w:sz w:val="28"/>
          <w:szCs w:val="28"/>
        </w:rPr>
        <w:t xml:space="preserve"> модули</w:t>
      </w:r>
      <w:r w:rsidRPr="00F6085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территориях (в двух корпусах детского сада) </w:t>
      </w:r>
      <w:r w:rsidRPr="00F6085A">
        <w:rPr>
          <w:rFonts w:ascii="Times New Roman" w:hAnsi="Times New Roman" w:cs="Times New Roman"/>
          <w:sz w:val="28"/>
          <w:szCs w:val="28"/>
        </w:rPr>
        <w:t xml:space="preserve">имеют свои </w:t>
      </w:r>
      <w:r>
        <w:rPr>
          <w:rFonts w:ascii="Times New Roman" w:hAnsi="Times New Roman" w:cs="Times New Roman"/>
          <w:sz w:val="28"/>
          <w:szCs w:val="28"/>
        </w:rPr>
        <w:t>цветники и зеленая</w:t>
      </w:r>
      <w:r w:rsidR="00A572C0">
        <w:rPr>
          <w:rFonts w:ascii="Times New Roman" w:hAnsi="Times New Roman" w:cs="Times New Roman"/>
          <w:sz w:val="28"/>
          <w:szCs w:val="28"/>
        </w:rPr>
        <w:t xml:space="preserve"> изгородь. На территориях ДО</w:t>
      </w:r>
      <w:r w:rsidRPr="00F6085A">
        <w:rPr>
          <w:rFonts w:ascii="Times New Roman" w:hAnsi="Times New Roman" w:cs="Times New Roman"/>
          <w:sz w:val="28"/>
          <w:szCs w:val="28"/>
        </w:rPr>
        <w:t xml:space="preserve"> установлена система видеонаблюдения</w:t>
      </w:r>
      <w:r w:rsidR="001930CF">
        <w:rPr>
          <w:rFonts w:ascii="Times New Roman" w:hAnsi="Times New Roman" w:cs="Times New Roman"/>
          <w:sz w:val="28"/>
          <w:szCs w:val="28"/>
        </w:rPr>
        <w:t>.</w:t>
      </w:r>
    </w:p>
    <w:p w:rsidR="00A572C0" w:rsidRDefault="00F275E1" w:rsidP="00F2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C37">
        <w:rPr>
          <w:rFonts w:ascii="Times New Roman" w:hAnsi="Times New Roman" w:cs="Times New Roman"/>
          <w:sz w:val="28"/>
          <w:szCs w:val="28"/>
        </w:rPr>
        <w:t>Дошкольная образовательная орг</w:t>
      </w:r>
      <w:r>
        <w:rPr>
          <w:rFonts w:ascii="Times New Roman" w:hAnsi="Times New Roman" w:cs="Times New Roman"/>
          <w:sz w:val="28"/>
          <w:szCs w:val="28"/>
        </w:rPr>
        <w:t xml:space="preserve">анизация располагает групповыми </w:t>
      </w:r>
      <w:r w:rsidRPr="008F5C37">
        <w:rPr>
          <w:rFonts w:ascii="Times New Roman" w:hAnsi="Times New Roman" w:cs="Times New Roman"/>
          <w:sz w:val="28"/>
          <w:szCs w:val="28"/>
        </w:rPr>
        <w:t>комнатами со спальнями и приемными, музыкальным и физкультурным</w:t>
      </w:r>
      <w:r w:rsidR="00A572C0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залами, многофункц</w:t>
      </w:r>
      <w:r>
        <w:rPr>
          <w:rFonts w:ascii="Times New Roman" w:hAnsi="Times New Roman" w:cs="Times New Roman"/>
          <w:sz w:val="28"/>
          <w:szCs w:val="28"/>
        </w:rPr>
        <w:t>иональным помещением (зимний сад</w:t>
      </w:r>
      <w:r w:rsidRPr="008F5C37">
        <w:rPr>
          <w:rFonts w:ascii="Times New Roman" w:hAnsi="Times New Roman" w:cs="Times New Roman"/>
          <w:sz w:val="28"/>
          <w:szCs w:val="28"/>
        </w:rPr>
        <w:t>,</w:t>
      </w:r>
      <w:r w:rsidR="00C7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лего-центр, уголки ПДД) -</w:t>
      </w:r>
      <w:r w:rsidR="00A5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5C37">
        <w:rPr>
          <w:rFonts w:ascii="Times New Roman" w:hAnsi="Times New Roman" w:cs="Times New Roman"/>
          <w:sz w:val="28"/>
          <w:szCs w:val="28"/>
        </w:rPr>
        <w:t>се имеющиеся помещения и</w:t>
      </w:r>
      <w:r w:rsidR="00A572C0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площади доступные для детей максимально используются в педагогическом</w:t>
      </w:r>
      <w:r w:rsidR="00A572C0">
        <w:rPr>
          <w:rFonts w:ascii="Times New Roman" w:hAnsi="Times New Roman" w:cs="Times New Roman"/>
          <w:sz w:val="28"/>
          <w:szCs w:val="28"/>
        </w:rPr>
        <w:t xml:space="preserve"> </w:t>
      </w:r>
      <w:r w:rsidRPr="008F5C37">
        <w:rPr>
          <w:rFonts w:ascii="Times New Roman" w:hAnsi="Times New Roman" w:cs="Times New Roman"/>
          <w:sz w:val="28"/>
          <w:szCs w:val="28"/>
        </w:rPr>
        <w:t>процессе</w:t>
      </w:r>
      <w:r w:rsidR="00A572C0">
        <w:rPr>
          <w:rFonts w:ascii="Times New Roman" w:hAnsi="Times New Roman" w:cs="Times New Roman"/>
          <w:sz w:val="28"/>
          <w:szCs w:val="28"/>
        </w:rPr>
        <w:t>.</w:t>
      </w:r>
    </w:p>
    <w:p w:rsidR="00E8182A" w:rsidRDefault="00A572C0" w:rsidP="00F2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 имеются: кабинет</w:t>
      </w:r>
      <w:r w:rsidR="00F275E1">
        <w:rPr>
          <w:rFonts w:ascii="Times New Roman" w:hAnsi="Times New Roman" w:cs="Times New Roman"/>
          <w:sz w:val="28"/>
          <w:szCs w:val="28"/>
        </w:rPr>
        <w:t xml:space="preserve"> заведующего, </w:t>
      </w:r>
      <w:r>
        <w:rPr>
          <w:rFonts w:ascii="Times New Roman" w:hAnsi="Times New Roman" w:cs="Times New Roman"/>
          <w:sz w:val="28"/>
          <w:szCs w:val="28"/>
        </w:rPr>
        <w:t>методический кабинет, кабинет</w:t>
      </w:r>
      <w:r w:rsidR="00F275E1">
        <w:rPr>
          <w:rFonts w:ascii="Times New Roman" w:hAnsi="Times New Roman" w:cs="Times New Roman"/>
          <w:sz w:val="28"/>
          <w:szCs w:val="28"/>
        </w:rPr>
        <w:t xml:space="preserve"> заместителя заведующего по АХЧ</w:t>
      </w:r>
      <w:r w:rsidR="00F275E1" w:rsidRPr="008F5C37">
        <w:rPr>
          <w:rFonts w:ascii="Times New Roman" w:hAnsi="Times New Roman" w:cs="Times New Roman"/>
          <w:sz w:val="28"/>
          <w:szCs w:val="28"/>
        </w:rPr>
        <w:t>,</w:t>
      </w:r>
      <w:r w:rsidR="00C7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учителя-логопеда, музыкального руководителя, </w:t>
      </w:r>
      <w:r w:rsidRPr="008F5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медицинский  блок, пищеблок, прачечная</w:t>
      </w:r>
      <w:r w:rsidR="00F275E1" w:rsidRPr="008F5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0CF" w:rsidRPr="000A7D7E" w:rsidRDefault="001930CF" w:rsidP="000A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D7E">
        <w:rPr>
          <w:rFonts w:ascii="Times New Roman" w:hAnsi="Times New Roman" w:cs="Times New Roman"/>
          <w:sz w:val="28"/>
          <w:szCs w:val="28"/>
        </w:rPr>
        <w:t>Для организации воспитательно-образовательного процесса в ДОУ оборудованы: музыкальный, спортивный зал, логопедический кабинет.</w:t>
      </w:r>
    </w:p>
    <w:p w:rsidR="001930CF" w:rsidRPr="001A5D0F" w:rsidRDefault="000A7D7E" w:rsidP="001A5D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D0F">
        <w:rPr>
          <w:rFonts w:ascii="Times New Roman" w:hAnsi="Times New Roman" w:cs="Times New Roman"/>
          <w:sz w:val="28"/>
          <w:szCs w:val="28"/>
          <w:u w:val="single"/>
        </w:rPr>
        <w:t>2 корпус:</w:t>
      </w:r>
      <w:r w:rsidR="005C62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30CF" w:rsidRPr="000A7D7E">
        <w:rPr>
          <w:rFonts w:ascii="Times New Roman" w:hAnsi="Times New Roman" w:cs="Times New Roman"/>
          <w:sz w:val="28"/>
          <w:szCs w:val="28"/>
        </w:rPr>
        <w:t>5 групповых комнат, 5 спален, 5 туалетных комнат, 5 приемных-раздевалок. Для организации воспитательно-образовательного процесса в ДОУ оборудованы: музык</w:t>
      </w:r>
      <w:r w:rsidRPr="000A7D7E">
        <w:rPr>
          <w:rFonts w:ascii="Times New Roman" w:hAnsi="Times New Roman" w:cs="Times New Roman"/>
          <w:sz w:val="28"/>
          <w:szCs w:val="28"/>
        </w:rPr>
        <w:t xml:space="preserve">ально-спортивный зал, </w:t>
      </w:r>
      <w:r w:rsidR="001930CF" w:rsidRPr="000A7D7E">
        <w:rPr>
          <w:rFonts w:ascii="Times New Roman" w:hAnsi="Times New Roman" w:cs="Times New Roman"/>
          <w:sz w:val="28"/>
          <w:szCs w:val="28"/>
        </w:rPr>
        <w:t xml:space="preserve"> логопедический кабинет</w:t>
      </w:r>
      <w:r w:rsidRPr="000A7D7E">
        <w:rPr>
          <w:rFonts w:ascii="Times New Roman" w:hAnsi="Times New Roman" w:cs="Times New Roman"/>
          <w:sz w:val="28"/>
          <w:szCs w:val="28"/>
        </w:rPr>
        <w:t>.</w:t>
      </w:r>
    </w:p>
    <w:p w:rsidR="009C4743" w:rsidRDefault="009106F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F7">
        <w:rPr>
          <w:rFonts w:ascii="Times New Roman" w:hAnsi="Times New Roman" w:cs="Times New Roman"/>
          <w:sz w:val="28"/>
          <w:szCs w:val="28"/>
        </w:rPr>
        <w:t>Медицинский блок включает в себя кабинет медицинской сестры, процедурный кабинет с зоной изолятора. На пищеблоке выделены зоны сырой и готовой продукции, моечная кухонной посуды, кладовая для сухих продуктов, помещение для холодильных камер, что предусматривает последовательность технологических процессов, исключающих встречные потоки сырой и готовой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Пищеблок оборудован </w:t>
      </w:r>
      <w:r w:rsidRPr="009106F7">
        <w:rPr>
          <w:rFonts w:ascii="Times New Roman" w:hAnsi="Times New Roman" w:cs="Times New Roman"/>
          <w:sz w:val="28"/>
          <w:szCs w:val="28"/>
        </w:rPr>
        <w:t xml:space="preserve"> 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97" w:rsidRPr="003F6197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97">
        <w:rPr>
          <w:rFonts w:ascii="Times New Roman" w:hAnsi="Times New Roman" w:cs="Times New Roman"/>
          <w:sz w:val="28"/>
          <w:szCs w:val="28"/>
        </w:rPr>
        <w:t xml:space="preserve">В групповых комнатах пространство организовано таким образом, чтобы было достаточно места для занятий игровой и познавательной </w:t>
      </w:r>
      <w:r w:rsidRPr="003F619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деятельностью, выделено место для отдыха детей (уголки уединения). Предметно-развивающая среда в групповых комнатах создана с учетом «Федерального государственного образовательного стандарта дошкольного образования» (2013г.) к созданию развивающей предметно-пространственной среды, обеспечивающих реализацию основной общеобразовательной программы дошкольного образования». </w:t>
      </w:r>
    </w:p>
    <w:p w:rsidR="003F6197" w:rsidRPr="003F6197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97">
        <w:rPr>
          <w:rFonts w:ascii="Times New Roman" w:hAnsi="Times New Roman" w:cs="Times New Roman"/>
          <w:sz w:val="28"/>
          <w:szCs w:val="28"/>
        </w:rPr>
        <w:t>При создании развивающей предметно-про</w:t>
      </w:r>
      <w:r w:rsidR="003F6197" w:rsidRPr="003F6197">
        <w:rPr>
          <w:rFonts w:ascii="Times New Roman" w:hAnsi="Times New Roman" w:cs="Times New Roman"/>
          <w:sz w:val="28"/>
          <w:szCs w:val="28"/>
        </w:rPr>
        <w:t xml:space="preserve">странственной среды в МБДОУ </w:t>
      </w:r>
      <w:r w:rsidRPr="003F6197">
        <w:rPr>
          <w:rFonts w:ascii="Times New Roman" w:hAnsi="Times New Roman" w:cs="Times New Roman"/>
          <w:sz w:val="28"/>
          <w:szCs w:val="28"/>
        </w:rPr>
        <w:t xml:space="preserve"> обеспечена реализация: </w:t>
      </w:r>
    </w:p>
    <w:p w:rsidR="003F6197" w:rsidRPr="003F6197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97">
        <w:rPr>
          <w:rFonts w:ascii="Times New Roman" w:hAnsi="Times New Roman" w:cs="Times New Roman"/>
          <w:sz w:val="28"/>
          <w:szCs w:val="28"/>
        </w:rPr>
        <w:t>1) образовательного потенциала пространства групповой комнаты и материалов, оборудования и инвентаря для развития детей раннего и дошкольного возраста, охраны и укрепления их здоровья, уч</w:t>
      </w:r>
      <w:r w:rsidRPr="003F6197">
        <w:rPr>
          <w:rFonts w:cs="Times New Roman"/>
          <w:sz w:val="28"/>
          <w:szCs w:val="28"/>
        </w:rPr>
        <w:t>ѐ</w:t>
      </w:r>
      <w:r w:rsidRPr="003F6197">
        <w:rPr>
          <w:rFonts w:ascii="Times New Roman" w:hAnsi="Times New Roman" w:cs="Times New Roman"/>
          <w:sz w:val="28"/>
          <w:szCs w:val="28"/>
        </w:rPr>
        <w:t xml:space="preserve">та индивидуальных особенностей детей и коррекции их развития; </w:t>
      </w:r>
    </w:p>
    <w:p w:rsidR="003F6197" w:rsidRPr="003F6197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97">
        <w:rPr>
          <w:rFonts w:ascii="Times New Roman" w:hAnsi="Times New Roman" w:cs="Times New Roman"/>
          <w:sz w:val="28"/>
          <w:szCs w:val="28"/>
        </w:rPr>
        <w:t xml:space="preserve">2) двигательной активности детей, возможности общения и совместной деятельности детей и взрослых, а также возможности для уединения; </w:t>
      </w:r>
    </w:p>
    <w:p w:rsidR="003F6197" w:rsidRDefault="005A6EB7" w:rsidP="00F6085A">
      <w:pPr>
        <w:spacing w:after="0" w:line="240" w:lineRule="auto"/>
        <w:ind w:firstLine="708"/>
        <w:jc w:val="both"/>
      </w:pPr>
      <w:r w:rsidRPr="003F6197">
        <w:rPr>
          <w:rFonts w:ascii="Times New Roman" w:hAnsi="Times New Roman" w:cs="Times New Roman"/>
          <w:sz w:val="28"/>
          <w:szCs w:val="28"/>
        </w:rPr>
        <w:t>3) образовательных программ с учетом применения инклюзивного образования, а также национально-культурных, климатических и других условий</w:t>
      </w:r>
      <w:r>
        <w:t xml:space="preserve">.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>Также при создании развивающей предме</w:t>
      </w:r>
      <w:r w:rsidR="001A5D0F">
        <w:rPr>
          <w:rFonts w:ascii="Times New Roman" w:hAnsi="Times New Roman" w:cs="Times New Roman"/>
          <w:sz w:val="28"/>
          <w:szCs w:val="28"/>
        </w:rPr>
        <w:t>тно-пространственной среды в ДО</w:t>
      </w:r>
      <w:r w:rsidRPr="001A5D0F">
        <w:rPr>
          <w:rFonts w:ascii="Times New Roman" w:hAnsi="Times New Roman" w:cs="Times New Roman"/>
          <w:sz w:val="28"/>
          <w:szCs w:val="28"/>
        </w:rPr>
        <w:t xml:space="preserve"> педагогический коллектив руководствовался следующими принципами:</w:t>
      </w:r>
    </w:p>
    <w:p w:rsidR="001A5D0F" w:rsidRDefault="001A5D0F" w:rsidP="001A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A6EB7" w:rsidRPr="001A5D0F">
        <w:rPr>
          <w:rFonts w:ascii="Times New Roman" w:hAnsi="Times New Roman" w:cs="Times New Roman"/>
          <w:sz w:val="28"/>
          <w:szCs w:val="28"/>
        </w:rPr>
        <w:t>полифункциональности среды: предметно-пространственная среда должна</w:t>
      </w:r>
      <w:r w:rsidR="00C15FDC">
        <w:rPr>
          <w:rFonts w:ascii="Times New Roman" w:hAnsi="Times New Roman" w:cs="Times New Roman"/>
          <w:sz w:val="28"/>
          <w:szCs w:val="28"/>
        </w:rPr>
        <w:t xml:space="preserve"> </w:t>
      </w:r>
      <w:r w:rsidR="005A6EB7" w:rsidRPr="001A5D0F">
        <w:rPr>
          <w:rFonts w:ascii="Times New Roman" w:hAnsi="Times New Roman" w:cs="Times New Roman"/>
          <w:sz w:val="28"/>
          <w:szCs w:val="28"/>
        </w:rPr>
        <w:t xml:space="preserve">открывать множество возможностей, обеспечивать все составляющие образовательного процесса, и в этом смысле должна быть многофункциональной;  </w:t>
      </w:r>
    </w:p>
    <w:p w:rsidR="001A5D0F" w:rsidRDefault="001A5D0F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EB7" w:rsidRPr="001A5D0F">
        <w:rPr>
          <w:rFonts w:ascii="Times New Roman" w:hAnsi="Times New Roman" w:cs="Times New Roman"/>
          <w:sz w:val="28"/>
          <w:szCs w:val="28"/>
        </w:rPr>
        <w:t xml:space="preserve">трансформируемости среды, который связан с ее полифункциональностью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7 определенным пространством);  </w:t>
      </w:r>
    </w:p>
    <w:p w:rsidR="001A5D0F" w:rsidRDefault="001A5D0F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EB7" w:rsidRPr="001A5D0F">
        <w:rPr>
          <w:rFonts w:ascii="Times New Roman" w:hAnsi="Times New Roman" w:cs="Times New Roman"/>
          <w:sz w:val="28"/>
          <w:szCs w:val="28"/>
        </w:rPr>
        <w:t xml:space="preserve">вариативности, сообразно которому характеру современного образовательного процесса должен быть представлен рамочный (стержневой) проект развивающей предметно-пространственной среды, конкретизирующие его модельные варианты для разных видов дошкольных образовательных учреждений как прототипы для конкретных вариантов среды, разрабатываемых уже самими педагогами-практиками.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>При создании развивающей предметно-пространственной среды</w:t>
      </w:r>
      <w:r w:rsidR="001A5D0F">
        <w:rPr>
          <w:rFonts w:ascii="Times New Roman" w:hAnsi="Times New Roman" w:cs="Times New Roman"/>
          <w:sz w:val="28"/>
          <w:szCs w:val="28"/>
        </w:rPr>
        <w:t xml:space="preserve"> в групповых комнатах МБДОУ «Детский сад «Сказка»</w:t>
      </w:r>
      <w:r w:rsidRPr="001A5D0F">
        <w:rPr>
          <w:rFonts w:ascii="Times New Roman" w:hAnsi="Times New Roman" w:cs="Times New Roman"/>
          <w:sz w:val="28"/>
          <w:szCs w:val="28"/>
        </w:rPr>
        <w:t xml:space="preserve"> также учтена полоролевая специфика.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подобрана с учетом принципа интеграции образовательных областей. При этом материалы и оборудование для одной образовательной области используются и в процессе реализации других областей. В качестве ориентиров для подбора материалов и оборудования выступают общие закономерности развития ребенка на каждом возрастном этапе. 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</w:t>
      </w:r>
      <w:r w:rsidRPr="001A5D0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деятельности), а также с целью активизации двигательной активности ребенка.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Организация РППС в возрастных группах организована с учетом принципа гибкого зонирования: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сюжетно-ролевых и режиссерских игр (театрализованная деятельность, ряжение, освоение социальных ролей и профессий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двигательной активности (спортивные игры, соревнования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настольно-печатных и развивающих игр (рассматривание иллюстрированного материала, дидактические игры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 xml:space="preserve">– для отдыха (уединение, общение и пр.). </w:t>
      </w:r>
    </w:p>
    <w:p w:rsidR="005A6EB7" w:rsidRPr="001A5D0F" w:rsidRDefault="005A6EB7" w:rsidP="00F6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0F">
        <w:rPr>
          <w:rFonts w:ascii="Times New Roman" w:hAnsi="Times New Roman" w:cs="Times New Roman"/>
          <w:sz w:val="28"/>
          <w:szCs w:val="28"/>
        </w:rPr>
        <w:t>При этом все элементы РППС имеют единый эстетический стиль для обеспечения комфортной и уютной обстановки для детей.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152B92" w:rsidRPr="00152B92" w:rsidRDefault="00152B92" w:rsidP="0015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B92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ведётся учёт материа</w:t>
      </w:r>
      <w:r>
        <w:rPr>
          <w:rFonts w:ascii="Times New Roman" w:hAnsi="Times New Roman" w:cs="Times New Roman"/>
          <w:sz w:val="28"/>
          <w:szCs w:val="28"/>
        </w:rPr>
        <w:t>льных ценностей, приказом по ДО</w:t>
      </w:r>
      <w:r w:rsidRPr="00152B92">
        <w:rPr>
          <w:rFonts w:ascii="Times New Roman" w:hAnsi="Times New Roman" w:cs="Times New Roman"/>
          <w:sz w:val="28"/>
          <w:szCs w:val="28"/>
        </w:rPr>
        <w:t xml:space="preserve"> назначены ответственные лица за сохранность имущества. Вопросы по материально-техническому обеспечению рассматриваются на администрат</w:t>
      </w:r>
      <w:r w:rsidR="00E665E6">
        <w:rPr>
          <w:rFonts w:ascii="Times New Roman" w:hAnsi="Times New Roman" w:cs="Times New Roman"/>
          <w:sz w:val="28"/>
          <w:szCs w:val="28"/>
        </w:rPr>
        <w:t>ивных совещаниях. Территория ДО</w:t>
      </w:r>
      <w:r w:rsidRPr="00152B92">
        <w:rPr>
          <w:rFonts w:ascii="Times New Roman" w:hAnsi="Times New Roman" w:cs="Times New Roman"/>
          <w:sz w:val="28"/>
          <w:szCs w:val="28"/>
        </w:rPr>
        <w:t xml:space="preserve"> соответствует санитарно-эпидемиологическим правилам и нормативам, требованиям пожарной и электробезопасности, нормам охраны труда. Проведен</w:t>
      </w:r>
      <w:r w:rsidR="00E665E6">
        <w:rPr>
          <w:rFonts w:ascii="Times New Roman" w:hAnsi="Times New Roman" w:cs="Times New Roman"/>
          <w:sz w:val="28"/>
          <w:szCs w:val="28"/>
        </w:rPr>
        <w:t xml:space="preserve">а аттестация рабочих мест. </w:t>
      </w:r>
    </w:p>
    <w:p w:rsidR="008F5C37" w:rsidRDefault="00152B92" w:rsidP="00B94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B92">
        <w:rPr>
          <w:rFonts w:ascii="Times New Roman" w:hAnsi="Times New Roman" w:cs="Times New Roman"/>
          <w:b/>
          <w:sz w:val="28"/>
          <w:szCs w:val="28"/>
        </w:rPr>
        <w:t>Вывод</w:t>
      </w:r>
      <w:r w:rsidRPr="00152B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 ДО</w:t>
      </w:r>
      <w:r w:rsidRPr="00152B92">
        <w:rPr>
          <w:rFonts w:ascii="Times New Roman" w:hAnsi="Times New Roman" w:cs="Times New Roman"/>
          <w:sz w:val="28"/>
          <w:szCs w:val="28"/>
        </w:rPr>
        <w:t xml:space="preserve"> находится в хорошем состоянии. Для повышения качества предоставляемых услуг необходимо продолжать работу по развитию и обновлению пред</w:t>
      </w:r>
      <w:r>
        <w:rPr>
          <w:rFonts w:ascii="Times New Roman" w:hAnsi="Times New Roman" w:cs="Times New Roman"/>
          <w:sz w:val="28"/>
          <w:szCs w:val="28"/>
        </w:rPr>
        <w:t>метно-пространственной среды ДО</w:t>
      </w:r>
      <w:r w:rsidRPr="00152B92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</w:p>
    <w:p w:rsidR="00C72CFE" w:rsidRPr="00B9439D" w:rsidRDefault="00FE4AA2" w:rsidP="00B94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A2">
        <w:rPr>
          <w:rFonts w:ascii="Times New Roman" w:hAnsi="Times New Roman" w:cs="Times New Roman"/>
          <w:b/>
          <w:sz w:val="28"/>
          <w:szCs w:val="28"/>
        </w:rPr>
        <w:t>Медико-социальное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обслуживание в ДО </w:t>
      </w:r>
      <w:r w:rsidRPr="00FE4A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медицинская сестра детского сада.  Целью деятельности ДО</w:t>
      </w:r>
      <w:r w:rsidRPr="00FE4AA2">
        <w:rPr>
          <w:rFonts w:ascii="Times New Roman" w:hAnsi="Times New Roman" w:cs="Times New Roman"/>
          <w:sz w:val="28"/>
          <w:szCs w:val="28"/>
        </w:rPr>
        <w:t xml:space="preserve"> по проблеме сохранения здоровья детей является реализация имеющихся ресурсов для формирования здоровой, социально адаптированной личности дошкольника. </w:t>
      </w:r>
      <w:r>
        <w:rPr>
          <w:rFonts w:ascii="Times New Roman" w:hAnsi="Times New Roman" w:cs="Times New Roman"/>
          <w:sz w:val="28"/>
          <w:szCs w:val="28"/>
        </w:rPr>
        <w:t>Оздоровительное пространство ДО</w:t>
      </w:r>
      <w:r w:rsidRPr="00FE4AA2">
        <w:rPr>
          <w:rFonts w:ascii="Times New Roman" w:hAnsi="Times New Roman" w:cs="Times New Roman"/>
          <w:sz w:val="28"/>
          <w:szCs w:val="28"/>
        </w:rPr>
        <w:t xml:space="preserve"> включает в себя и оборудование, позволяющие осуществлять физкультурно-оздоровительную и профилактическую работу с детьми. Оборудование: бакт</w:t>
      </w:r>
      <w:r>
        <w:rPr>
          <w:rFonts w:ascii="Times New Roman" w:hAnsi="Times New Roman" w:cs="Times New Roman"/>
          <w:sz w:val="28"/>
          <w:szCs w:val="28"/>
        </w:rPr>
        <w:t>ерицидные лампы в помещениях ДО</w:t>
      </w:r>
      <w:r w:rsidRPr="00FE4AA2">
        <w:rPr>
          <w:rFonts w:ascii="Times New Roman" w:hAnsi="Times New Roman" w:cs="Times New Roman"/>
          <w:sz w:val="28"/>
          <w:szCs w:val="28"/>
        </w:rPr>
        <w:t>, разнообразное оборудование (в физк</w:t>
      </w:r>
      <w:r>
        <w:rPr>
          <w:rFonts w:ascii="Times New Roman" w:hAnsi="Times New Roman" w:cs="Times New Roman"/>
          <w:sz w:val="28"/>
          <w:szCs w:val="28"/>
        </w:rPr>
        <w:t xml:space="preserve">ультурном зале, на </w:t>
      </w:r>
      <w:r w:rsidRPr="00FE4AA2">
        <w:rPr>
          <w:rFonts w:ascii="Times New Roman" w:hAnsi="Times New Roman" w:cs="Times New Roman"/>
          <w:sz w:val="28"/>
          <w:szCs w:val="28"/>
        </w:rPr>
        <w:t xml:space="preserve"> площадке на улице, в группах), атрибуты для подвижных игр, оборудование для спортивных игр (баскетбол, бадминтон, пионербол и т.д.), оборудование для проведения упражнений по профилактике плоскостопия и нарушений </w:t>
      </w:r>
      <w:r w:rsidRPr="00FE4AA2">
        <w:rPr>
          <w:rFonts w:ascii="Times New Roman" w:hAnsi="Times New Roman" w:cs="Times New Roman"/>
          <w:sz w:val="28"/>
          <w:szCs w:val="28"/>
        </w:rPr>
        <w:lastRenderedPageBreak/>
        <w:t>осанки (в группах и физкультурном зале), мягкое игровое оборудование: развивающие модули, маты, бревна, балансировочный брус, арки и кольца.</w:t>
      </w:r>
    </w:p>
    <w:p w:rsidR="00FE4AA2" w:rsidRPr="00FE4AA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A2">
        <w:rPr>
          <w:rFonts w:ascii="Times New Roman" w:hAnsi="Times New Roman" w:cs="Times New Roman"/>
          <w:b/>
          <w:sz w:val="28"/>
          <w:szCs w:val="28"/>
        </w:rPr>
        <w:t>Питание детей в ДО</w:t>
      </w:r>
      <w:r w:rsidR="00B9439D">
        <w:rPr>
          <w:rFonts w:ascii="Times New Roman" w:hAnsi="Times New Roman" w:cs="Times New Roman"/>
          <w:sz w:val="28"/>
          <w:szCs w:val="28"/>
        </w:rPr>
        <w:t>. В ДО</w:t>
      </w:r>
      <w:r w:rsidR="00E450C2">
        <w:rPr>
          <w:rFonts w:ascii="Times New Roman" w:hAnsi="Times New Roman" w:cs="Times New Roman"/>
          <w:sz w:val="28"/>
          <w:szCs w:val="28"/>
        </w:rPr>
        <w:t xml:space="preserve"> организовано 5</w:t>
      </w:r>
      <w:r w:rsidRPr="00FE4AA2">
        <w:rPr>
          <w:rFonts w:ascii="Times New Roman" w:hAnsi="Times New Roman" w:cs="Times New Roman"/>
          <w:sz w:val="28"/>
          <w:szCs w:val="28"/>
        </w:rPr>
        <w:t xml:space="preserve"> – разовое, полноценное и сбалансированное питание в соответствии с нормами СанПиН. Документально определены нормы питания на одного ребенка в день, ассортимент основных рекомендованных для использования продуктов питания, в том числе, фруктов и соков. Составлено 10 – д</w:t>
      </w:r>
      <w:r w:rsidR="00B9439D">
        <w:rPr>
          <w:rFonts w:ascii="Times New Roman" w:hAnsi="Times New Roman" w:cs="Times New Roman"/>
          <w:sz w:val="28"/>
          <w:szCs w:val="28"/>
        </w:rPr>
        <w:t>невное меню. Питание детей в ДО</w:t>
      </w:r>
      <w:r w:rsidRPr="00FE4A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режимом дня на холодный и теплый период года.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>Большое внимание уделяется организации работы по</w:t>
      </w:r>
      <w:r w:rsidRPr="00E450C2">
        <w:rPr>
          <w:rFonts w:ascii="Times New Roman" w:hAnsi="Times New Roman" w:cs="Times New Roman"/>
          <w:b/>
          <w:sz w:val="28"/>
          <w:szCs w:val="28"/>
        </w:rPr>
        <w:t xml:space="preserve"> сохранению и укреплению здоровья детей</w:t>
      </w:r>
      <w:r w:rsidR="00E450C2">
        <w:rPr>
          <w:rFonts w:ascii="Times New Roman" w:hAnsi="Times New Roman" w:cs="Times New Roman"/>
          <w:sz w:val="28"/>
          <w:szCs w:val="28"/>
        </w:rPr>
        <w:t>. Для этого в ДО</w:t>
      </w:r>
      <w:r w:rsidRPr="00E450C2">
        <w:rPr>
          <w:rFonts w:ascii="Times New Roman" w:hAnsi="Times New Roman" w:cs="Times New Roman"/>
          <w:sz w:val="28"/>
          <w:szCs w:val="28"/>
        </w:rPr>
        <w:t xml:space="preserve"> созданы следующие необходимые условия: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>- освещенность</w:t>
      </w:r>
      <w:r w:rsidR="00C15FDC">
        <w:rPr>
          <w:rFonts w:ascii="Times New Roman" w:hAnsi="Times New Roman" w:cs="Times New Roman"/>
          <w:sz w:val="28"/>
          <w:szCs w:val="28"/>
        </w:rPr>
        <w:t xml:space="preserve"> помещений в соответствии с Сан</w:t>
      </w:r>
      <w:r w:rsidRPr="00E450C2">
        <w:rPr>
          <w:rFonts w:ascii="Times New Roman" w:hAnsi="Times New Roman" w:cs="Times New Roman"/>
          <w:sz w:val="28"/>
          <w:szCs w:val="28"/>
        </w:rPr>
        <w:t xml:space="preserve">ПиН;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 правильно подобранная и расположенная мебель (расстояние между рядами столов, расстояние между первым столом и доской, левосторонняя освещенность);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-соблюдение температурного режима, графика проветривания и влажной уборки помещений;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 хорошая освещенность помещений;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 чередование активных и малоактивных видов деятельности детей (в том числе, физ. минутки на занятиях или минутки отдыха между деятельностью статического характера);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 соблюдение длительности занятий согласно нормам СанПиН;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- соблюдение длительности и содержания прогулки в соответствии с нормами СанПиН; </w:t>
      </w:r>
    </w:p>
    <w:p w:rsidR="00E450C2" w:rsidRDefault="00FE4AA2" w:rsidP="00447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>- максимально допустимая недельная учебная нагрузка и время перерыва между занятиями соответствует возрасту детей, нормам СанПиН.</w:t>
      </w:r>
    </w:p>
    <w:p w:rsidR="00112EDB" w:rsidRDefault="00FE4AA2" w:rsidP="00C7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C2">
        <w:rPr>
          <w:rFonts w:ascii="Times New Roman" w:hAnsi="Times New Roman" w:cs="Times New Roman"/>
          <w:sz w:val="28"/>
          <w:szCs w:val="28"/>
        </w:rPr>
        <w:t xml:space="preserve"> Для профилактики заболеваний и увеличения физической активности детей в дошкольном учреждении применяются здоровьесберегающие мероприятия: щадящий режим (адаптационный период), физические упражнения (утренняя гимнастика, подвижные игры), профилактическая гимнастика (дыхательная), гигиенические и водные процедуры (умывание, мытье рук, обеспечение чистоты среды), световоздушные ванны (проветривание, прогулки на свежем воздухе, обеспечение температурного режима), активный отдых (развлечения, праздники, игры), музыкотерапия, закаливание</w:t>
      </w:r>
      <w:r w:rsidR="00E450C2">
        <w:rPr>
          <w:rFonts w:ascii="Times New Roman" w:hAnsi="Times New Roman" w:cs="Times New Roman"/>
          <w:sz w:val="28"/>
          <w:szCs w:val="28"/>
        </w:rPr>
        <w:t>.</w:t>
      </w:r>
    </w:p>
    <w:p w:rsidR="00EC0927" w:rsidRDefault="00112EDB" w:rsidP="0011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CFE" w:rsidRPr="00C72CFE" w:rsidRDefault="00EC0927" w:rsidP="00EC09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2EDB" w:rsidRPr="00C72CFE">
        <w:rPr>
          <w:rFonts w:ascii="Times New Roman" w:hAnsi="Times New Roman" w:cs="Times New Roman"/>
          <w:b/>
          <w:sz w:val="28"/>
          <w:szCs w:val="28"/>
        </w:rPr>
        <w:t>Заключение. Перспект</w:t>
      </w:r>
      <w:r w:rsidR="00C72CFE" w:rsidRPr="00C72CFE">
        <w:rPr>
          <w:rFonts w:ascii="Times New Roman" w:hAnsi="Times New Roman" w:cs="Times New Roman"/>
          <w:b/>
          <w:sz w:val="28"/>
          <w:szCs w:val="28"/>
        </w:rPr>
        <w:t xml:space="preserve">ивы и планы развития </w:t>
      </w:r>
      <w:r w:rsidR="00B9439D">
        <w:rPr>
          <w:rFonts w:ascii="Times New Roman" w:hAnsi="Times New Roman" w:cs="Times New Roman"/>
          <w:b/>
          <w:sz w:val="28"/>
          <w:szCs w:val="28"/>
        </w:rPr>
        <w:t>«</w:t>
      </w:r>
      <w:r w:rsidR="00C72CFE" w:rsidRPr="00C72CFE">
        <w:rPr>
          <w:rFonts w:ascii="Times New Roman" w:hAnsi="Times New Roman" w:cs="Times New Roman"/>
          <w:b/>
          <w:sz w:val="28"/>
          <w:szCs w:val="28"/>
        </w:rPr>
        <w:t>МБДОУ «Детский сад «Сказка»</w:t>
      </w:r>
    </w:p>
    <w:p w:rsidR="00C72CFE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t>Принимая во внимание достигнутые результаты и основные проблемы, с кот</w:t>
      </w:r>
      <w:r w:rsidR="00B9439D">
        <w:rPr>
          <w:rFonts w:ascii="Times New Roman" w:hAnsi="Times New Roman" w:cs="Times New Roman"/>
          <w:sz w:val="28"/>
          <w:szCs w:val="28"/>
        </w:rPr>
        <w:t>орыми столкнулись сотрудники ДО</w:t>
      </w:r>
      <w:r w:rsidRPr="003A66C2">
        <w:rPr>
          <w:rFonts w:ascii="Times New Roman" w:hAnsi="Times New Roman" w:cs="Times New Roman"/>
          <w:sz w:val="28"/>
          <w:szCs w:val="28"/>
        </w:rPr>
        <w:t>, были определены перс</w:t>
      </w:r>
      <w:r w:rsidR="00C72CFE" w:rsidRPr="003A66C2">
        <w:rPr>
          <w:rFonts w:ascii="Times New Roman" w:hAnsi="Times New Roman" w:cs="Times New Roman"/>
          <w:sz w:val="28"/>
          <w:szCs w:val="28"/>
        </w:rPr>
        <w:t>пективы дальнейшего развития ДО</w:t>
      </w:r>
      <w:r w:rsidRPr="003A66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6C2">
        <w:rPr>
          <w:rFonts w:ascii="Times New Roman" w:hAnsi="Times New Roman" w:cs="Times New Roman"/>
          <w:sz w:val="28"/>
          <w:szCs w:val="28"/>
        </w:rPr>
        <w:t xml:space="preserve"> Обеспечение каче</w:t>
      </w:r>
      <w:r w:rsidR="00C72CFE" w:rsidRPr="003A66C2">
        <w:rPr>
          <w:rFonts w:ascii="Times New Roman" w:hAnsi="Times New Roman" w:cs="Times New Roman"/>
          <w:sz w:val="28"/>
          <w:szCs w:val="28"/>
        </w:rPr>
        <w:t>ства образовательных услуг в ДО</w:t>
      </w:r>
      <w:r w:rsidRPr="003A66C2">
        <w:rPr>
          <w:rFonts w:ascii="Times New Roman" w:hAnsi="Times New Roman" w:cs="Times New Roman"/>
          <w:sz w:val="28"/>
          <w:szCs w:val="28"/>
        </w:rPr>
        <w:t xml:space="preserve">, адекватных его статусу и соответствующих требованиям ФГОС ДО. 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6C2">
        <w:rPr>
          <w:rFonts w:ascii="Times New Roman" w:hAnsi="Times New Roman" w:cs="Times New Roman"/>
          <w:sz w:val="28"/>
          <w:szCs w:val="28"/>
        </w:rPr>
        <w:t xml:space="preserve"> </w:t>
      </w:r>
      <w:r w:rsidR="003A66C2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>Совершенствование развивающей пред</w:t>
      </w:r>
      <w:r w:rsidR="00C72CFE" w:rsidRPr="003A66C2">
        <w:rPr>
          <w:rFonts w:ascii="Times New Roman" w:hAnsi="Times New Roman" w:cs="Times New Roman"/>
          <w:sz w:val="28"/>
          <w:szCs w:val="28"/>
        </w:rPr>
        <w:t>метно-пространственной среды ДО</w:t>
      </w:r>
      <w:r w:rsidRPr="003A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>Совершенствование оздоровительной, коррекци</w:t>
      </w:r>
      <w:r w:rsidR="00C72CFE" w:rsidRPr="003A66C2">
        <w:rPr>
          <w:rFonts w:ascii="Times New Roman" w:hAnsi="Times New Roman" w:cs="Times New Roman"/>
          <w:sz w:val="28"/>
          <w:szCs w:val="28"/>
        </w:rPr>
        <w:t xml:space="preserve">онно-развивающей деятельности с </w:t>
      </w:r>
      <w:r w:rsidRPr="003A66C2">
        <w:rPr>
          <w:rFonts w:ascii="Times New Roman" w:hAnsi="Times New Roman" w:cs="Times New Roman"/>
          <w:sz w:val="28"/>
          <w:szCs w:val="28"/>
        </w:rPr>
        <w:t xml:space="preserve">привлечением социальных партнеров, родительской общественности. 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>Продолжение работы по раннему выявлению детей с предпосылками тяжелой степени адаптации, создание условий для поэтапного привыкания детей к условиям детского сада.</w:t>
      </w:r>
    </w:p>
    <w:p w:rsidR="00C72CFE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 xml:space="preserve">Формирование общекультурных и индивидуально-личностных компетенций детей посредством проектирования поисково - исследовательской деятельности. </w:t>
      </w:r>
    </w:p>
    <w:p w:rsidR="00FB7D42" w:rsidRPr="003A66C2" w:rsidRDefault="00FB7D42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Пополнение развивающего комплекта по экологическому воспитанию детей, рамках пилотной площадки Кемеровского муниципального округа с проектом «Эколята-дошколята».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 xml:space="preserve">Создание условий подготовки детей к систематическому школьному обучению. 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C72CFE" w:rsidRPr="003A66C2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3A66C2">
        <w:rPr>
          <w:rFonts w:ascii="Times New Roman" w:hAnsi="Times New Roman" w:cs="Times New Roman"/>
          <w:sz w:val="28"/>
          <w:szCs w:val="28"/>
        </w:rPr>
        <w:t xml:space="preserve"> по тем или </w:t>
      </w:r>
      <w:r w:rsidR="00C72CFE" w:rsidRPr="003A66C2">
        <w:rPr>
          <w:rFonts w:ascii="Times New Roman" w:hAnsi="Times New Roman" w:cs="Times New Roman"/>
          <w:sz w:val="28"/>
          <w:szCs w:val="28"/>
        </w:rPr>
        <w:t>иным причинам не посещающими ДО</w:t>
      </w:r>
      <w:r w:rsidRPr="003A66C2">
        <w:rPr>
          <w:rFonts w:ascii="Times New Roman" w:hAnsi="Times New Roman" w:cs="Times New Roman"/>
          <w:sz w:val="28"/>
          <w:szCs w:val="28"/>
        </w:rPr>
        <w:t>.</w:t>
      </w:r>
    </w:p>
    <w:p w:rsidR="00C72CFE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компетентности, роста педагогического мастерства и развития творческого</w:t>
      </w:r>
      <w:r w:rsidR="00C72CFE" w:rsidRPr="003A66C2">
        <w:rPr>
          <w:rFonts w:ascii="Times New Roman" w:hAnsi="Times New Roman" w:cs="Times New Roman"/>
          <w:sz w:val="28"/>
          <w:szCs w:val="28"/>
        </w:rPr>
        <w:t xml:space="preserve"> потенциала каждого педагога ДО</w:t>
      </w:r>
      <w:r w:rsidRPr="003A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CFE" w:rsidRPr="003A66C2" w:rsidRDefault="00EC0927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DB"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112EDB" w:rsidRPr="003A66C2">
        <w:rPr>
          <w:rFonts w:ascii="Times New Roman" w:hAnsi="Times New Roman" w:cs="Times New Roman"/>
          <w:sz w:val="28"/>
          <w:szCs w:val="28"/>
        </w:rPr>
        <w:t xml:space="preserve"> Укрепление </w:t>
      </w:r>
      <w:r w:rsidR="00C72CFE" w:rsidRPr="003A66C2">
        <w:rPr>
          <w:rFonts w:ascii="Times New Roman" w:hAnsi="Times New Roman" w:cs="Times New Roman"/>
          <w:sz w:val="28"/>
          <w:szCs w:val="28"/>
        </w:rPr>
        <w:t>материально-технической базы ДО</w:t>
      </w:r>
      <w:r w:rsidR="00112EDB" w:rsidRPr="003A6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6C2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6C2">
        <w:rPr>
          <w:rFonts w:ascii="Times New Roman" w:hAnsi="Times New Roman" w:cs="Times New Roman"/>
          <w:sz w:val="28"/>
          <w:szCs w:val="28"/>
        </w:rPr>
        <w:t xml:space="preserve"> Совершенствование инновационных форм взаимодействия с внешними социальными структурами. </w:t>
      </w:r>
    </w:p>
    <w:p w:rsidR="003A66C2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sym w:font="Symbol" w:char="F0B7"/>
      </w:r>
      <w:r w:rsidR="00EC0927">
        <w:rPr>
          <w:rFonts w:ascii="Times New Roman" w:hAnsi="Times New Roman" w:cs="Times New Roman"/>
          <w:sz w:val="28"/>
          <w:szCs w:val="28"/>
        </w:rPr>
        <w:t xml:space="preserve"> </w:t>
      </w:r>
      <w:r w:rsidRPr="003A66C2">
        <w:rPr>
          <w:rFonts w:ascii="Times New Roman" w:hAnsi="Times New Roman" w:cs="Times New Roman"/>
          <w:sz w:val="28"/>
          <w:szCs w:val="28"/>
        </w:rPr>
        <w:t xml:space="preserve">Расширение возможностей для социального партнерства на основе договорных отношений. </w:t>
      </w:r>
    </w:p>
    <w:p w:rsidR="00112EDB" w:rsidRPr="003A66C2" w:rsidRDefault="00112EDB" w:rsidP="00EC0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C2">
        <w:rPr>
          <w:rFonts w:ascii="Times New Roman" w:hAnsi="Times New Roman" w:cs="Times New Roman"/>
          <w:sz w:val="28"/>
          <w:szCs w:val="28"/>
        </w:rPr>
        <w:t>В заключение стоит отметить, что анализ резу</w:t>
      </w:r>
      <w:r w:rsidR="003A66C2">
        <w:rPr>
          <w:rFonts w:ascii="Times New Roman" w:hAnsi="Times New Roman" w:cs="Times New Roman"/>
          <w:sz w:val="28"/>
          <w:szCs w:val="28"/>
        </w:rPr>
        <w:t xml:space="preserve">льтатов деятельности МБДОУ «Детский сад «Сказка» </w:t>
      </w:r>
      <w:r w:rsidR="00577D6C">
        <w:rPr>
          <w:rFonts w:ascii="Times New Roman" w:hAnsi="Times New Roman" w:cs="Times New Roman"/>
          <w:sz w:val="28"/>
          <w:szCs w:val="28"/>
        </w:rPr>
        <w:t>в 2024</w:t>
      </w:r>
      <w:r w:rsidRPr="003A66C2">
        <w:rPr>
          <w:rFonts w:ascii="Times New Roman" w:hAnsi="Times New Roman" w:cs="Times New Roman"/>
          <w:sz w:val="28"/>
          <w:szCs w:val="28"/>
        </w:rPr>
        <w:t xml:space="preserve"> году, обнаружение основных проблем и недоработок помогли не только сформулировать перспективы на следующий год, но и определить пути повышения качества образовательной деятельности.</w:t>
      </w:r>
    </w:p>
    <w:sectPr w:rsidR="00112EDB" w:rsidRPr="003A66C2" w:rsidSect="002D7BA7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E6" w:rsidRDefault="00AD64E6" w:rsidP="007D58A4">
      <w:pPr>
        <w:spacing w:after="0" w:line="240" w:lineRule="auto"/>
      </w:pPr>
      <w:r>
        <w:separator/>
      </w:r>
    </w:p>
  </w:endnote>
  <w:endnote w:type="continuationSeparator" w:id="0">
    <w:p w:rsidR="00AD64E6" w:rsidRDefault="00AD64E6" w:rsidP="007D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407"/>
    </w:sdtPr>
    <w:sdtEndPr/>
    <w:sdtContent>
      <w:p w:rsidR="002A142B" w:rsidRDefault="002A142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2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42B" w:rsidRDefault="002A14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E6" w:rsidRDefault="00AD64E6" w:rsidP="007D58A4">
      <w:pPr>
        <w:spacing w:after="0" w:line="240" w:lineRule="auto"/>
      </w:pPr>
      <w:r>
        <w:separator/>
      </w:r>
    </w:p>
  </w:footnote>
  <w:footnote w:type="continuationSeparator" w:id="0">
    <w:p w:rsidR="00AD64E6" w:rsidRDefault="00AD64E6" w:rsidP="007D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854"/>
    <w:multiLevelType w:val="hybridMultilevel"/>
    <w:tmpl w:val="AF1C42EE"/>
    <w:lvl w:ilvl="0" w:tplc="2E0CFB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256585F"/>
    <w:multiLevelType w:val="hybridMultilevel"/>
    <w:tmpl w:val="5518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417D"/>
    <w:multiLevelType w:val="hybridMultilevel"/>
    <w:tmpl w:val="51F805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AA9"/>
    <w:multiLevelType w:val="hybridMultilevel"/>
    <w:tmpl w:val="8B1C262A"/>
    <w:lvl w:ilvl="0" w:tplc="D488FF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B96"/>
    <w:rsid w:val="00004653"/>
    <w:rsid w:val="00007B38"/>
    <w:rsid w:val="000134E2"/>
    <w:rsid w:val="00027BF9"/>
    <w:rsid w:val="000378AF"/>
    <w:rsid w:val="000632E8"/>
    <w:rsid w:val="00063836"/>
    <w:rsid w:val="000923BE"/>
    <w:rsid w:val="0009285E"/>
    <w:rsid w:val="000A3E42"/>
    <w:rsid w:val="000A4571"/>
    <w:rsid w:val="000A7D7E"/>
    <w:rsid w:val="000B6FAA"/>
    <w:rsid w:val="000C05E1"/>
    <w:rsid w:val="000E6456"/>
    <w:rsid w:val="000F6ACA"/>
    <w:rsid w:val="00112EDB"/>
    <w:rsid w:val="001326E2"/>
    <w:rsid w:val="00133DE2"/>
    <w:rsid w:val="00152B92"/>
    <w:rsid w:val="0015356B"/>
    <w:rsid w:val="001930CF"/>
    <w:rsid w:val="001A5D0F"/>
    <w:rsid w:val="001D69E2"/>
    <w:rsid w:val="001E540D"/>
    <w:rsid w:val="001E7310"/>
    <w:rsid w:val="002176B4"/>
    <w:rsid w:val="002339CE"/>
    <w:rsid w:val="00236DB9"/>
    <w:rsid w:val="00277718"/>
    <w:rsid w:val="002817D2"/>
    <w:rsid w:val="002A142B"/>
    <w:rsid w:val="002C6DAD"/>
    <w:rsid w:val="002D7BA7"/>
    <w:rsid w:val="00301FC1"/>
    <w:rsid w:val="0030326E"/>
    <w:rsid w:val="00306C1F"/>
    <w:rsid w:val="003523B1"/>
    <w:rsid w:val="00355E36"/>
    <w:rsid w:val="00355FEA"/>
    <w:rsid w:val="00360953"/>
    <w:rsid w:val="0036769E"/>
    <w:rsid w:val="00383837"/>
    <w:rsid w:val="003846BF"/>
    <w:rsid w:val="003922E1"/>
    <w:rsid w:val="00397181"/>
    <w:rsid w:val="003A66C2"/>
    <w:rsid w:val="003B03EC"/>
    <w:rsid w:val="003B1A6D"/>
    <w:rsid w:val="003C362B"/>
    <w:rsid w:val="003C62F7"/>
    <w:rsid w:val="003C6D27"/>
    <w:rsid w:val="003D7B9A"/>
    <w:rsid w:val="003E65DA"/>
    <w:rsid w:val="003E67A1"/>
    <w:rsid w:val="003F6197"/>
    <w:rsid w:val="003F6E69"/>
    <w:rsid w:val="00404546"/>
    <w:rsid w:val="00426276"/>
    <w:rsid w:val="00441C9D"/>
    <w:rsid w:val="00444C31"/>
    <w:rsid w:val="0044778B"/>
    <w:rsid w:val="00467F9F"/>
    <w:rsid w:val="00473601"/>
    <w:rsid w:val="004747A7"/>
    <w:rsid w:val="00477BE7"/>
    <w:rsid w:val="00487996"/>
    <w:rsid w:val="004A1A21"/>
    <w:rsid w:val="004B5B96"/>
    <w:rsid w:val="004B5F27"/>
    <w:rsid w:val="004C3A5D"/>
    <w:rsid w:val="004C6DE1"/>
    <w:rsid w:val="004D5941"/>
    <w:rsid w:val="005064AC"/>
    <w:rsid w:val="0052283F"/>
    <w:rsid w:val="00560241"/>
    <w:rsid w:val="00577D6C"/>
    <w:rsid w:val="00590E46"/>
    <w:rsid w:val="005A6EB7"/>
    <w:rsid w:val="005B02FB"/>
    <w:rsid w:val="005B65E7"/>
    <w:rsid w:val="005C4115"/>
    <w:rsid w:val="005C620E"/>
    <w:rsid w:val="006013FE"/>
    <w:rsid w:val="006065B2"/>
    <w:rsid w:val="00612DF4"/>
    <w:rsid w:val="0062040E"/>
    <w:rsid w:val="0063461B"/>
    <w:rsid w:val="0065246B"/>
    <w:rsid w:val="00664150"/>
    <w:rsid w:val="00670AA6"/>
    <w:rsid w:val="006734BA"/>
    <w:rsid w:val="00674932"/>
    <w:rsid w:val="006948A4"/>
    <w:rsid w:val="006A5986"/>
    <w:rsid w:val="006A63E5"/>
    <w:rsid w:val="006E5B27"/>
    <w:rsid w:val="00707404"/>
    <w:rsid w:val="00745175"/>
    <w:rsid w:val="00756671"/>
    <w:rsid w:val="00782FE2"/>
    <w:rsid w:val="007878CB"/>
    <w:rsid w:val="00796A4C"/>
    <w:rsid w:val="007A7241"/>
    <w:rsid w:val="007B38F2"/>
    <w:rsid w:val="007B44B6"/>
    <w:rsid w:val="007C4A06"/>
    <w:rsid w:val="007D58A4"/>
    <w:rsid w:val="007D6769"/>
    <w:rsid w:val="007E1550"/>
    <w:rsid w:val="007E74A2"/>
    <w:rsid w:val="00817DC2"/>
    <w:rsid w:val="00824497"/>
    <w:rsid w:val="00835AF7"/>
    <w:rsid w:val="00851F6C"/>
    <w:rsid w:val="0086044A"/>
    <w:rsid w:val="00874C0A"/>
    <w:rsid w:val="008A00EB"/>
    <w:rsid w:val="008A4374"/>
    <w:rsid w:val="008B7948"/>
    <w:rsid w:val="008C16B5"/>
    <w:rsid w:val="008C5E49"/>
    <w:rsid w:val="008E067E"/>
    <w:rsid w:val="008E171F"/>
    <w:rsid w:val="008E24FB"/>
    <w:rsid w:val="008E7A6C"/>
    <w:rsid w:val="008F5C37"/>
    <w:rsid w:val="00900C4F"/>
    <w:rsid w:val="009015B5"/>
    <w:rsid w:val="009106F7"/>
    <w:rsid w:val="00912A6A"/>
    <w:rsid w:val="00920762"/>
    <w:rsid w:val="0092369F"/>
    <w:rsid w:val="00925BEF"/>
    <w:rsid w:val="00931980"/>
    <w:rsid w:val="00934FBE"/>
    <w:rsid w:val="009355FF"/>
    <w:rsid w:val="00941258"/>
    <w:rsid w:val="00943C95"/>
    <w:rsid w:val="00945CA8"/>
    <w:rsid w:val="00946114"/>
    <w:rsid w:val="00956021"/>
    <w:rsid w:val="00956E9A"/>
    <w:rsid w:val="009725A9"/>
    <w:rsid w:val="009872ED"/>
    <w:rsid w:val="00990C7F"/>
    <w:rsid w:val="0099662C"/>
    <w:rsid w:val="009A0ABA"/>
    <w:rsid w:val="009A4846"/>
    <w:rsid w:val="009A4B63"/>
    <w:rsid w:val="009A5D28"/>
    <w:rsid w:val="009B3BE1"/>
    <w:rsid w:val="009C4743"/>
    <w:rsid w:val="009D7F3C"/>
    <w:rsid w:val="009E06F9"/>
    <w:rsid w:val="00A05D07"/>
    <w:rsid w:val="00A217F6"/>
    <w:rsid w:val="00A44CE5"/>
    <w:rsid w:val="00A45C75"/>
    <w:rsid w:val="00A572C0"/>
    <w:rsid w:val="00A67421"/>
    <w:rsid w:val="00A81DFF"/>
    <w:rsid w:val="00AB07E6"/>
    <w:rsid w:val="00AB129F"/>
    <w:rsid w:val="00AD4B89"/>
    <w:rsid w:val="00AD64E6"/>
    <w:rsid w:val="00AE61E9"/>
    <w:rsid w:val="00B04B9C"/>
    <w:rsid w:val="00B21746"/>
    <w:rsid w:val="00B23A2B"/>
    <w:rsid w:val="00B25830"/>
    <w:rsid w:val="00B55E35"/>
    <w:rsid w:val="00B64044"/>
    <w:rsid w:val="00B93966"/>
    <w:rsid w:val="00B9439D"/>
    <w:rsid w:val="00B9685B"/>
    <w:rsid w:val="00BB13FA"/>
    <w:rsid w:val="00BB5891"/>
    <w:rsid w:val="00BE33F0"/>
    <w:rsid w:val="00BE3F64"/>
    <w:rsid w:val="00BF43FE"/>
    <w:rsid w:val="00C10A54"/>
    <w:rsid w:val="00C14EC9"/>
    <w:rsid w:val="00C15FDC"/>
    <w:rsid w:val="00C200E3"/>
    <w:rsid w:val="00C26120"/>
    <w:rsid w:val="00C26347"/>
    <w:rsid w:val="00C32EBF"/>
    <w:rsid w:val="00C42F22"/>
    <w:rsid w:val="00C44DBD"/>
    <w:rsid w:val="00C72CFE"/>
    <w:rsid w:val="00C73FA6"/>
    <w:rsid w:val="00C82E2E"/>
    <w:rsid w:val="00C87D8E"/>
    <w:rsid w:val="00C92B4A"/>
    <w:rsid w:val="00CA0ED6"/>
    <w:rsid w:val="00CF3923"/>
    <w:rsid w:val="00CF4508"/>
    <w:rsid w:val="00D17B72"/>
    <w:rsid w:val="00D46FD9"/>
    <w:rsid w:val="00D52CF2"/>
    <w:rsid w:val="00D7317D"/>
    <w:rsid w:val="00D848F7"/>
    <w:rsid w:val="00DC1CB3"/>
    <w:rsid w:val="00DC220B"/>
    <w:rsid w:val="00DC7622"/>
    <w:rsid w:val="00DE5ED7"/>
    <w:rsid w:val="00DF0E73"/>
    <w:rsid w:val="00DF1F4F"/>
    <w:rsid w:val="00DF4403"/>
    <w:rsid w:val="00DF50A7"/>
    <w:rsid w:val="00DF686C"/>
    <w:rsid w:val="00E0586F"/>
    <w:rsid w:val="00E24B2F"/>
    <w:rsid w:val="00E35FC6"/>
    <w:rsid w:val="00E450C2"/>
    <w:rsid w:val="00E665E6"/>
    <w:rsid w:val="00E8182A"/>
    <w:rsid w:val="00E82CE2"/>
    <w:rsid w:val="00E842AF"/>
    <w:rsid w:val="00E908A9"/>
    <w:rsid w:val="00EB22D4"/>
    <w:rsid w:val="00EB267C"/>
    <w:rsid w:val="00EC0927"/>
    <w:rsid w:val="00EC2CF7"/>
    <w:rsid w:val="00ED6170"/>
    <w:rsid w:val="00EF681C"/>
    <w:rsid w:val="00EF7F82"/>
    <w:rsid w:val="00F154E1"/>
    <w:rsid w:val="00F275E1"/>
    <w:rsid w:val="00F411A6"/>
    <w:rsid w:val="00F418C1"/>
    <w:rsid w:val="00F46486"/>
    <w:rsid w:val="00F50F85"/>
    <w:rsid w:val="00F51D43"/>
    <w:rsid w:val="00F5544C"/>
    <w:rsid w:val="00F6085A"/>
    <w:rsid w:val="00F658C7"/>
    <w:rsid w:val="00F65C4A"/>
    <w:rsid w:val="00F8343E"/>
    <w:rsid w:val="00F83ED1"/>
    <w:rsid w:val="00FB7D42"/>
    <w:rsid w:val="00FC44FE"/>
    <w:rsid w:val="00FD22A7"/>
    <w:rsid w:val="00FD5666"/>
    <w:rsid w:val="00FE4AA2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2BE5B"/>
  <w15:docId w15:val="{F470F7F5-7CD0-4023-9F84-1BF83AA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26120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C44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44DBD"/>
    <w:rPr>
      <w:b/>
      <w:bCs/>
    </w:rPr>
  </w:style>
  <w:style w:type="paragraph" w:styleId="a7">
    <w:name w:val="header"/>
    <w:basedOn w:val="a"/>
    <w:link w:val="a8"/>
    <w:uiPriority w:val="99"/>
    <w:unhideWhenUsed/>
    <w:rsid w:val="00EF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F82"/>
  </w:style>
  <w:style w:type="character" w:customStyle="1" w:styleId="bold">
    <w:name w:val="bold"/>
    <w:basedOn w:val="a0"/>
    <w:rsid w:val="00383837"/>
  </w:style>
  <w:style w:type="paragraph" w:customStyle="1" w:styleId="ConsPlusNonformat">
    <w:name w:val="ConsPlusNonformat"/>
    <w:uiPriority w:val="99"/>
    <w:rsid w:val="00F51D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rsid w:val="00CF45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F45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qFormat/>
    <w:rsid w:val="00B55E3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C26347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7D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58A4"/>
  </w:style>
  <w:style w:type="paragraph" w:styleId="af">
    <w:name w:val="Balloon Text"/>
    <w:basedOn w:val="a"/>
    <w:link w:val="af0"/>
    <w:uiPriority w:val="99"/>
    <w:semiHidden/>
    <w:unhideWhenUsed/>
    <w:rsid w:val="00E0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2;&#1072;&#1079;&#1082;&#1072;-&#1076;&#1089;.&#1050;&#1077;&#1084;&#1077;&#1088;&#1086;&#1074;&#1086;-&#1086;&#1073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82;&#1072;&#1079;&#1082;&#1072;-&#1076;&#1089;.&#1050;&#1077;&#1084;&#1077;&#1088;&#1086;&#1074;&#1086;-&#1086;&#1073;&#1088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18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199</cp:revision>
  <cp:lastPrinted>2024-03-28T04:15:00Z</cp:lastPrinted>
  <dcterms:created xsi:type="dcterms:W3CDTF">2019-06-14T02:54:00Z</dcterms:created>
  <dcterms:modified xsi:type="dcterms:W3CDTF">2025-06-24T07:21:00Z</dcterms:modified>
</cp:coreProperties>
</file>